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Pr="00220BAA" w:rsidRDefault="00622EA0" w:rsidP="00622EA0">
      <w:pPr>
        <w:jc w:val="center"/>
        <w:rPr>
          <w:rFonts w:ascii="Times New Roman" w:hAnsi="Times New Roman"/>
          <w:b/>
          <w:sz w:val="32"/>
          <w:szCs w:val="32"/>
        </w:rPr>
      </w:pPr>
      <w:r w:rsidRPr="00220BAA">
        <w:rPr>
          <w:rFonts w:ascii="Times New Roman" w:hAnsi="Times New Roman"/>
          <w:b/>
          <w:sz w:val="32"/>
          <w:szCs w:val="32"/>
        </w:rPr>
        <w:t>(DRAFT) SERVICE CONTRACT</w:t>
      </w:r>
    </w:p>
    <w:p w:rsidR="00622EA0" w:rsidRPr="00220BAA" w:rsidRDefault="00622EA0" w:rsidP="00622EA0">
      <w:pPr>
        <w:jc w:val="both"/>
        <w:rPr>
          <w:rFonts w:ascii="Times New Roman" w:hAnsi="Times New Roman"/>
          <w:b/>
          <w:sz w:val="24"/>
          <w:szCs w:val="24"/>
        </w:rPr>
      </w:pPr>
    </w:p>
    <w:p w:rsidR="00622EA0" w:rsidRPr="00220BAA" w:rsidRDefault="00622EA0" w:rsidP="00622EA0">
      <w:pPr>
        <w:tabs>
          <w:tab w:val="left" w:pos="3735"/>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3735"/>
        </w:tabs>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r w:rsidRPr="00220BAA">
        <w:rPr>
          <w:rFonts w:ascii="Times New Roman" w:hAnsi="Times New Roman"/>
          <w:sz w:val="24"/>
          <w:szCs w:val="24"/>
        </w:rPr>
        <w:t xml:space="preserve">CONTRACT NUMBER – </w:t>
      </w:r>
      <w:r w:rsidRPr="00220BAA">
        <w:rPr>
          <w:rFonts w:ascii="Times New Roman" w:hAnsi="Times New Roman"/>
          <w:b/>
          <w:sz w:val="24"/>
          <w:szCs w:val="24"/>
        </w:rPr>
        <w:t>[</w:t>
      </w:r>
      <w:r w:rsidRPr="00220BAA">
        <w:rPr>
          <w:rFonts w:ascii="Times New Roman" w:hAnsi="Times New Roman"/>
          <w:sz w:val="24"/>
          <w:szCs w:val="24"/>
        </w:rPr>
        <w:t>ITER/CT</w:t>
      </w:r>
      <w:r w:rsidRPr="00D7774A">
        <w:rPr>
          <w:rFonts w:ascii="Times New Roman" w:hAnsi="Times New Roman"/>
          <w:sz w:val="24"/>
          <w:szCs w:val="24"/>
          <w:highlight w:val="yellow"/>
        </w:rPr>
        <w:t>/</w:t>
      </w:r>
      <w:r w:rsidR="00D7774A" w:rsidRPr="00D7774A">
        <w:rPr>
          <w:rFonts w:ascii="Times New Roman" w:hAnsi="Times New Roman"/>
          <w:sz w:val="24"/>
          <w:szCs w:val="24"/>
          <w:highlight w:val="yellow"/>
        </w:rPr>
        <w:t>yy</w:t>
      </w:r>
      <w:r w:rsidRPr="00D7774A">
        <w:rPr>
          <w:rFonts w:ascii="Times New Roman" w:hAnsi="Times New Roman"/>
          <w:sz w:val="24"/>
          <w:szCs w:val="24"/>
          <w:highlight w:val="yellow"/>
        </w:rPr>
        <w:t>/4</w:t>
      </w:r>
      <w:r w:rsidR="00D7774A" w:rsidRPr="00D7774A">
        <w:rPr>
          <w:rFonts w:ascii="Times New Roman" w:hAnsi="Times New Roman"/>
          <w:sz w:val="24"/>
          <w:szCs w:val="24"/>
          <w:highlight w:val="yellow"/>
        </w:rPr>
        <w:t>xx</w:t>
      </w:r>
      <w:r w:rsidR="00D7774A">
        <w:rPr>
          <w:rFonts w:ascii="Times New Roman" w:hAnsi="Times New Roman"/>
          <w:sz w:val="24"/>
          <w:szCs w:val="24"/>
          <w:highlight w:val="yellow"/>
        </w:rPr>
        <w:t>….xxxx</w:t>
      </w:r>
      <w:r w:rsidRPr="00220BAA">
        <w:rPr>
          <w:rFonts w:ascii="Times New Roman" w:hAnsi="Times New Roman"/>
          <w:b/>
          <w:sz w:val="24"/>
          <w:szCs w:val="24"/>
        </w:rPr>
        <w: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ind w:left="550" w:hanging="550"/>
        <w:jc w:val="both"/>
        <w:rPr>
          <w:rFonts w:ascii="Times New Roman" w:hAnsi="Times New Roman"/>
          <w:sz w:val="24"/>
          <w:szCs w:val="24"/>
        </w:rPr>
      </w:pPr>
      <w:r w:rsidRPr="00220BAA">
        <w:rPr>
          <w:rFonts w:ascii="Times New Roman" w:hAnsi="Times New Roman"/>
          <w:sz w:val="24"/>
          <w:szCs w:val="24"/>
        </w:rPr>
        <w:tab/>
        <w:t>The ITER International Fusion Energy Organization (hereinafter referred to as "the ITER    Organization"), represented by the Director-General, who is represented for the purposes of the signature of this contract by [</w:t>
      </w:r>
      <w:r w:rsidRPr="00220BAA">
        <w:rPr>
          <w:rFonts w:ascii="Times New Roman" w:hAnsi="Times New Roman"/>
          <w:sz w:val="24"/>
          <w:szCs w:val="24"/>
          <w:highlight w:val="yellow"/>
        </w:rPr>
        <w:t>name in full, function, department],</w:t>
      </w:r>
      <w:r w:rsidRPr="00220BAA" w:rsidDel="003D0791">
        <w:rPr>
          <w:rFonts w:ascii="Times New Roman" w:hAnsi="Times New Roman"/>
          <w:sz w:val="24"/>
          <w:szCs w:val="24"/>
        </w:rPr>
        <w:t xml:space="preserve"> </w:t>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t>of the one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t>and</w:t>
      </w: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67"/>
          <w:tab w:val="left" w:pos="1020"/>
          <w:tab w:val="left" w:pos="10977"/>
        </w:tabs>
        <w:rPr>
          <w:rFonts w:ascii="Times New Roman" w:hAnsi="Times New Roman"/>
          <w:b/>
          <w:sz w:val="24"/>
          <w:szCs w:val="24"/>
          <w:highlight w:val="yellow"/>
        </w:rPr>
      </w:pPr>
      <w:r w:rsidRPr="00220BAA">
        <w:rPr>
          <w:rFonts w:ascii="Times New Roman" w:hAnsi="Times New Roman"/>
          <w:sz w:val="24"/>
          <w:szCs w:val="24"/>
        </w:rPr>
        <w:tab/>
      </w:r>
      <w:r w:rsidRPr="00220BAA">
        <w:rPr>
          <w:rFonts w:ascii="Times New Roman" w:hAnsi="Times New Roman"/>
          <w:sz w:val="24"/>
          <w:szCs w:val="24"/>
          <w:highlight w:val="yellow"/>
        </w:rPr>
        <w:t>[official name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r w:rsidRPr="00220BAA">
        <w:rPr>
          <w:rFonts w:ascii="Times New Roman" w:hAnsi="Times New Roman"/>
          <w:i/>
          <w:sz w:val="24"/>
          <w:szCs w:val="24"/>
          <w:highlight w:val="yellow"/>
        </w:rPr>
        <w:t>official legal form</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b/>
          <w:sz w:val="24"/>
          <w:szCs w:val="24"/>
        </w:rPr>
        <w:tab/>
      </w:r>
      <w:r w:rsidRPr="00220BAA">
        <w:rPr>
          <w:rFonts w:ascii="Times New Roman" w:hAnsi="Times New Roman"/>
          <w:b/>
          <w:sz w:val="24"/>
          <w:szCs w:val="24"/>
          <w:highlight w:val="yellow"/>
        </w:rPr>
        <w:t>[</w:t>
      </w:r>
      <w:r w:rsidRPr="00220BAA">
        <w:rPr>
          <w:rFonts w:ascii="Times New Roman" w:hAnsi="Times New Roman"/>
          <w:i/>
          <w:sz w:val="24"/>
          <w:szCs w:val="24"/>
          <w:highlight w:val="yellow"/>
        </w:rPr>
        <w:t>statutory registration number</w:t>
      </w:r>
      <w:r w:rsidRPr="00220BAA">
        <w:rPr>
          <w:rFonts w:ascii="Times New Roman" w:hAnsi="Times New Roman"/>
          <w:b/>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sz w:val="24"/>
          <w:szCs w:val="24"/>
        </w:rPr>
        <w:tab/>
        <w:t>[</w:t>
      </w:r>
      <w:r w:rsidRPr="00220BAA">
        <w:rPr>
          <w:rFonts w:ascii="Times New Roman" w:hAnsi="Times New Roman"/>
          <w:sz w:val="24"/>
          <w:szCs w:val="24"/>
          <w:highlight w:val="yellow"/>
        </w:rPr>
        <w:t>official address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r w:rsidRPr="00220BAA">
        <w:rPr>
          <w:rFonts w:ascii="Times New Roman" w:hAnsi="Times New Roman"/>
          <w:i/>
          <w:sz w:val="24"/>
          <w:szCs w:val="24"/>
          <w:highlight w:val="yellow"/>
        </w:rPr>
        <w:t>VAT registration number</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10"/>
          <w:tab w:val="left" w:pos="10977"/>
        </w:tabs>
        <w:ind w:left="550"/>
        <w:jc w:val="both"/>
        <w:rPr>
          <w:rFonts w:ascii="Times New Roman" w:hAnsi="Times New Roman"/>
          <w:sz w:val="24"/>
          <w:szCs w:val="24"/>
        </w:rPr>
      </w:pPr>
      <w:r w:rsidRPr="00220BAA">
        <w:rPr>
          <w:rFonts w:ascii="Times New Roman" w:hAnsi="Times New Roman"/>
          <w:sz w:val="24"/>
          <w:szCs w:val="24"/>
        </w:rPr>
        <w:t>hereinafter referred to as "the Contractor"), represented for the purposes of the signature of this contract by [</w:t>
      </w:r>
      <w:r w:rsidRPr="00220BAA">
        <w:rPr>
          <w:rFonts w:ascii="Times New Roman" w:hAnsi="Times New Roman"/>
          <w:sz w:val="24"/>
          <w:szCs w:val="24"/>
          <w:highlight w:val="yellow"/>
        </w:rPr>
        <w:t>name in full and function,]</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t>of the other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977"/>
        </w:tabs>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r w:rsidRPr="00220BAA">
        <w:rPr>
          <w:rFonts w:ascii="Times New Roman" w:hAnsi="Times New Roman"/>
          <w:sz w:val="24"/>
          <w:szCs w:val="24"/>
        </w:rPr>
        <w:t xml:space="preserve">HAVE AGREED </w:t>
      </w: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r w:rsidRPr="00220BAA">
        <w:rPr>
          <w:rFonts w:ascii="Times New Roman" w:hAnsi="Times New Roman"/>
          <w:sz w:val="24"/>
          <w:szCs w:val="24"/>
        </w:rPr>
        <w:t xml:space="preserve">the </w:t>
      </w:r>
      <w:r w:rsidRPr="00220BAA">
        <w:rPr>
          <w:rFonts w:ascii="Times New Roman" w:hAnsi="Times New Roman"/>
          <w:b/>
          <w:sz w:val="24"/>
          <w:szCs w:val="24"/>
        </w:rPr>
        <w:t>Special Conditions</w:t>
      </w:r>
      <w:r w:rsidRPr="00220BAA">
        <w:rPr>
          <w:rFonts w:ascii="Times New Roman" w:hAnsi="Times New Roman"/>
          <w:sz w:val="24"/>
          <w:szCs w:val="24"/>
        </w:rPr>
        <w:t xml:space="preserve"> and the following Annexes</w:t>
      </w:r>
    </w:p>
    <w:p w:rsidR="00622EA0" w:rsidRPr="00220BAA" w:rsidRDefault="00622EA0" w:rsidP="00622EA0">
      <w:pPr>
        <w:tabs>
          <w:tab w:val="left" w:pos="510"/>
          <w:tab w:val="left" w:pos="1020"/>
          <w:tab w:val="left" w:pos="10977"/>
        </w:tabs>
        <w:jc w:val="center"/>
        <w:rPr>
          <w:rFonts w:ascii="Times New Roman" w:hAnsi="Times New Roman"/>
          <w:sz w:val="24"/>
          <w:szCs w:val="24"/>
        </w:rPr>
      </w:pP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I – </w:t>
      </w:r>
      <w:r w:rsidRPr="00220BAA">
        <w:rPr>
          <w:rFonts w:ascii="Times New Roman" w:hAnsi="Times New Roman"/>
          <w:sz w:val="24"/>
          <w:szCs w:val="24"/>
        </w:rPr>
        <w:t>ITER Organization Service Contract General Conditions (version 2009)</w:t>
      </w: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II </w:t>
      </w:r>
      <w:r w:rsidR="002F2534" w:rsidRPr="00220BAA">
        <w:rPr>
          <w:rFonts w:ascii="Times New Roman" w:hAnsi="Times New Roman"/>
          <w:b/>
          <w:sz w:val="24"/>
          <w:szCs w:val="24"/>
        </w:rPr>
        <w:t xml:space="preserve">– </w:t>
      </w:r>
      <w:r w:rsidR="002F2534" w:rsidRPr="00220BAA">
        <w:rPr>
          <w:rFonts w:ascii="Times New Roman" w:hAnsi="Times New Roman"/>
          <w:sz w:val="24"/>
          <w:szCs w:val="24"/>
        </w:rPr>
        <w:t>Technical</w:t>
      </w:r>
      <w:r w:rsidRPr="00220BAA">
        <w:rPr>
          <w:rFonts w:ascii="Times New Roman" w:hAnsi="Times New Roman"/>
          <w:sz w:val="24"/>
          <w:szCs w:val="24"/>
        </w:rPr>
        <w:t xml:space="preserve"> Specification (Call for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r w:rsidRPr="00220BAA">
        <w:rPr>
          <w:rFonts w:ascii="Times New Roman" w:hAnsi="Times New Roman"/>
          <w:sz w:val="24"/>
          <w:szCs w:val="24"/>
        </w:rPr>
        <w:t xml:space="preserve"> </w:t>
      </w:r>
    </w:p>
    <w:p w:rsidR="00622EA0" w:rsidRPr="00220BAA" w:rsidRDefault="00622EA0" w:rsidP="00622EA0">
      <w:pPr>
        <w:tabs>
          <w:tab w:val="left" w:pos="851"/>
          <w:tab w:val="left" w:pos="10977"/>
        </w:tabs>
        <w:jc w:val="both"/>
        <w:rPr>
          <w:rFonts w:ascii="Times New Roman" w:hAnsi="Times New Roman"/>
          <w:sz w:val="24"/>
          <w:szCs w:val="24"/>
        </w:rPr>
      </w:pPr>
      <w:r w:rsidRPr="00220BAA">
        <w:rPr>
          <w:rFonts w:ascii="Times New Roman" w:hAnsi="Times New Roman"/>
          <w:b/>
          <w:sz w:val="24"/>
          <w:szCs w:val="24"/>
        </w:rPr>
        <w:t>Annex III</w:t>
      </w:r>
      <w:r w:rsidRPr="00220BAA">
        <w:rPr>
          <w:rFonts w:ascii="Times New Roman" w:hAnsi="Times New Roman"/>
          <w:sz w:val="24"/>
          <w:szCs w:val="24"/>
        </w:rPr>
        <w:t xml:space="preserve"> </w:t>
      </w:r>
      <w:r w:rsidRPr="00220BAA">
        <w:rPr>
          <w:rFonts w:ascii="Times New Roman" w:hAnsi="Times New Roman"/>
          <w:b/>
          <w:sz w:val="24"/>
          <w:szCs w:val="24"/>
        </w:rPr>
        <w:t>–</w:t>
      </w:r>
      <w:r w:rsidRPr="00220BAA">
        <w:rPr>
          <w:rFonts w:ascii="Times New Roman" w:hAnsi="Times New Roman"/>
          <w:sz w:val="24"/>
          <w:szCs w:val="24"/>
        </w:rPr>
        <w:t xml:space="preserve"> Contractor's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pStyle w:val="CommentText"/>
        <w:rPr>
          <w:rFonts w:ascii="Times New Roman" w:hAnsi="Times New Roman"/>
          <w:sz w:val="24"/>
          <w:szCs w:val="24"/>
        </w:rPr>
      </w:pPr>
      <w:r w:rsidRPr="00220BAA">
        <w:rPr>
          <w:rFonts w:ascii="Times New Roman" w:hAnsi="Times New Roman"/>
          <w:b/>
          <w:sz w:val="24"/>
          <w:szCs w:val="24"/>
        </w:rPr>
        <w:t>Annex IV</w:t>
      </w:r>
      <w:r w:rsidRPr="00220BAA">
        <w:rPr>
          <w:rFonts w:ascii="Times New Roman" w:hAnsi="Times New Roman"/>
          <w:sz w:val="24"/>
          <w:szCs w:val="24"/>
        </w:rPr>
        <w:t xml:space="preserve"> </w:t>
      </w:r>
      <w:r w:rsidR="002F2534" w:rsidRPr="00220BAA">
        <w:rPr>
          <w:rFonts w:ascii="Times New Roman" w:hAnsi="Times New Roman"/>
          <w:b/>
          <w:sz w:val="24"/>
          <w:szCs w:val="24"/>
        </w:rPr>
        <w:t>–</w:t>
      </w:r>
      <w:r w:rsidR="002F2534" w:rsidRPr="00220BAA">
        <w:rPr>
          <w:rFonts w:ascii="Times New Roman" w:hAnsi="Times New Roman"/>
          <w:sz w:val="24"/>
          <w:szCs w:val="24"/>
        </w:rPr>
        <w:t xml:space="preserve"> Working</w:t>
      </w:r>
      <w:r w:rsidR="001C2353" w:rsidRPr="00220BAA">
        <w:rPr>
          <w:rFonts w:ascii="Times New Roman" w:hAnsi="Times New Roman"/>
          <w:sz w:val="24"/>
          <w:szCs w:val="24"/>
        </w:rPr>
        <w:t xml:space="preserve"> conditions on the ITER Organization site </w:t>
      </w:r>
      <w:r w:rsidRPr="00220BAA">
        <w:rPr>
          <w:rFonts w:ascii="Times New Roman" w:hAnsi="Times New Roman"/>
          <w:sz w:val="24"/>
          <w:szCs w:val="24"/>
        </w:rPr>
        <w:t xml:space="preserve"> </w:t>
      </w:r>
    </w:p>
    <w:p w:rsidR="001C2353" w:rsidRPr="00220BAA" w:rsidRDefault="00975E2F" w:rsidP="001C2353">
      <w:pPr>
        <w:rPr>
          <w:rFonts w:ascii="Times New Roman" w:hAnsi="Times New Roman"/>
          <w:sz w:val="24"/>
          <w:szCs w:val="24"/>
        </w:rPr>
      </w:pPr>
      <w:r w:rsidRPr="00220BAA">
        <w:rPr>
          <w:rFonts w:ascii="Times New Roman" w:hAnsi="Times New Roman"/>
          <w:sz w:val="24"/>
          <w:szCs w:val="24"/>
        </w:rPr>
        <w:t xml:space="preserve">link </w:t>
      </w:r>
      <w:hyperlink r:id="rId8" w:tgtFrame="_blank" w:history="1">
        <w:r w:rsidR="001C2353" w:rsidRPr="00220BAA">
          <w:rPr>
            <w:rStyle w:val="Hyperlink"/>
            <w:rFonts w:ascii="Times New Roman" w:hAnsi="Times New Roman"/>
            <w:sz w:val="24"/>
            <w:szCs w:val="24"/>
          </w:rPr>
          <w:t>ITER_D_2EQ9JM - Working conditions on the ITER Organization site</w:t>
        </w:r>
      </w:hyperlink>
      <w:r w:rsidR="001C2353" w:rsidRPr="00220BAA">
        <w:rPr>
          <w:rFonts w:ascii="Times New Roman" w:hAnsi="Times New Roman"/>
          <w:sz w:val="24"/>
          <w:szCs w:val="24"/>
        </w:rPr>
        <w:t xml:space="preserve">   </w:t>
      </w:r>
      <w:hyperlink r:id="rId9" w:history="1">
        <w:r w:rsidR="001C2353" w:rsidRPr="00220BAA">
          <w:rPr>
            <w:rStyle w:val="Hyperlink"/>
            <w:rFonts w:ascii="Times New Roman" w:hAnsi="Times New Roman"/>
            <w:sz w:val="24"/>
            <w:szCs w:val="24"/>
          </w:rPr>
          <w:t>https://user.iter.org/?uid=2EQ9JM</w:t>
        </w:r>
      </w:hyperlink>
    </w:p>
    <w:p w:rsidR="00975E2F" w:rsidRPr="00220BAA" w:rsidRDefault="00975E2F" w:rsidP="00622EA0">
      <w:pPr>
        <w:pStyle w:val="CommentText"/>
        <w:rPr>
          <w:rFonts w:ascii="Times New Roman" w:hAnsi="Times New Roman"/>
          <w:sz w:val="24"/>
          <w:szCs w:val="24"/>
        </w:rPr>
      </w:pPr>
    </w:p>
    <w:p w:rsidR="00775B7F" w:rsidRPr="00220BAA" w:rsidRDefault="00775B7F" w:rsidP="00775B7F">
      <w:pPr>
        <w:pStyle w:val="CommentText"/>
        <w:rPr>
          <w:rFonts w:ascii="Times New Roman" w:hAnsi="Times New Roman"/>
          <w:sz w:val="24"/>
          <w:szCs w:val="24"/>
        </w:rPr>
      </w:pPr>
      <w:r w:rsidRPr="00220BAA">
        <w:rPr>
          <w:rFonts w:ascii="Times New Roman" w:hAnsi="Times New Roman"/>
          <w:b/>
          <w:sz w:val="24"/>
          <w:szCs w:val="24"/>
        </w:rPr>
        <w:t>Annex V</w:t>
      </w:r>
      <w:r w:rsidRPr="00220BAA">
        <w:rPr>
          <w:rFonts w:ascii="Times New Roman" w:hAnsi="Times New Roman"/>
          <w:sz w:val="24"/>
          <w:szCs w:val="24"/>
        </w:rPr>
        <w:t xml:space="preserve"> </w:t>
      </w:r>
      <w:r w:rsidRPr="00220BAA">
        <w:rPr>
          <w:rFonts w:ascii="Times New Roman" w:hAnsi="Times New Roman"/>
          <w:b/>
          <w:sz w:val="24"/>
          <w:szCs w:val="24"/>
        </w:rPr>
        <w:t>–</w:t>
      </w:r>
      <w:r w:rsidRPr="00220BAA">
        <w:rPr>
          <w:rFonts w:ascii="Times New Roman" w:hAnsi="Times New Roman"/>
          <w:sz w:val="24"/>
          <w:szCs w:val="24"/>
        </w:rPr>
        <w:t xml:space="preserve">  ITER Organization Internal Regulations concerning work on site, ITER/D/27WD2W (applicable to a Contractor working at ITER) </w:t>
      </w:r>
    </w:p>
    <w:p w:rsidR="00775B7F" w:rsidRPr="00220BAA" w:rsidRDefault="00775B7F" w:rsidP="00775B7F">
      <w:pPr>
        <w:pStyle w:val="CommentText"/>
        <w:rPr>
          <w:rFonts w:ascii="Times New Roman" w:hAnsi="Times New Roman"/>
          <w:sz w:val="24"/>
          <w:szCs w:val="24"/>
        </w:rPr>
      </w:pPr>
      <w:r w:rsidRPr="00220BAA">
        <w:rPr>
          <w:rFonts w:ascii="Times New Roman" w:hAnsi="Times New Roman"/>
          <w:sz w:val="24"/>
          <w:szCs w:val="24"/>
        </w:rPr>
        <w:t xml:space="preserve">link </w:t>
      </w:r>
      <w:hyperlink r:id="rId10" w:tgtFrame="_blank" w:history="1">
        <w:r w:rsidRPr="00220BAA">
          <w:rPr>
            <w:rStyle w:val="Hyperlink"/>
            <w:rFonts w:ascii="Times New Roman" w:hAnsi="Times New Roman"/>
            <w:sz w:val="24"/>
            <w:szCs w:val="24"/>
          </w:rPr>
          <w:t>ITER_D_27WDZW - Internal Regulations</w:t>
        </w:r>
      </w:hyperlink>
      <w:r w:rsidRPr="00220BAA">
        <w:rPr>
          <w:rFonts w:ascii="Times New Roman" w:hAnsi="Times New Roman"/>
          <w:sz w:val="24"/>
          <w:szCs w:val="24"/>
        </w:rPr>
        <w:t xml:space="preserve">   </w:t>
      </w:r>
      <w:hyperlink r:id="rId11" w:history="1">
        <w:r w:rsidRPr="00220BAA">
          <w:rPr>
            <w:rStyle w:val="Hyperlink"/>
            <w:rFonts w:ascii="Times New Roman" w:hAnsi="Times New Roman"/>
            <w:sz w:val="24"/>
            <w:szCs w:val="24"/>
          </w:rPr>
          <w:t>https://user.iter.org/?uid=27WDZW</w:t>
        </w:r>
      </w:hyperlink>
    </w:p>
    <w:p w:rsidR="00775B7F" w:rsidRPr="00220BAA" w:rsidRDefault="00775B7F" w:rsidP="00775B7F">
      <w:pPr>
        <w:pStyle w:val="CommentText"/>
        <w:rPr>
          <w:rFonts w:ascii="Times New Roman" w:hAnsi="Times New Roman"/>
          <w:sz w:val="24"/>
          <w:szCs w:val="24"/>
        </w:rPr>
      </w:pPr>
    </w:p>
    <w:p w:rsidR="00A173C4" w:rsidRPr="00220BAA" w:rsidRDefault="00AE3C32" w:rsidP="00975E2F">
      <w:pPr>
        <w:tabs>
          <w:tab w:val="left" w:pos="851"/>
          <w:tab w:val="left" w:pos="10977"/>
        </w:tabs>
        <w:rPr>
          <w:rFonts w:ascii="Times New Roman" w:hAnsi="Times New Roman"/>
          <w:sz w:val="24"/>
          <w:szCs w:val="24"/>
        </w:rPr>
      </w:pPr>
      <w:r w:rsidRPr="00220BAA">
        <w:rPr>
          <w:rFonts w:ascii="Times New Roman" w:hAnsi="Times New Roman"/>
          <w:b/>
          <w:sz w:val="24"/>
          <w:szCs w:val="24"/>
        </w:rPr>
        <w:t xml:space="preserve">Annex </w:t>
      </w:r>
      <w:r w:rsidR="00977F17" w:rsidRPr="00220BAA">
        <w:rPr>
          <w:rFonts w:ascii="Times New Roman" w:hAnsi="Times New Roman"/>
          <w:b/>
          <w:sz w:val="24"/>
          <w:szCs w:val="24"/>
        </w:rPr>
        <w:t>VI –</w:t>
      </w:r>
      <w:r w:rsidR="008A790A" w:rsidRPr="00220BAA">
        <w:rPr>
          <w:rFonts w:ascii="Times New Roman" w:hAnsi="Times New Roman"/>
          <w:b/>
          <w:sz w:val="24"/>
          <w:szCs w:val="24"/>
        </w:rPr>
        <w:t xml:space="preserve">   </w:t>
      </w:r>
      <w:r w:rsidR="00A173C4" w:rsidRPr="00220BAA">
        <w:rPr>
          <w:rFonts w:ascii="Times New Roman" w:hAnsi="Times New Roman"/>
          <w:sz w:val="24"/>
          <w:szCs w:val="24"/>
        </w:rPr>
        <w:t xml:space="preserve">Contractor Safety Management Instruction related to ITER requirements to ensure safe conditions for contractors and visitors working on the IO premises </w:t>
      </w:r>
    </w:p>
    <w:p w:rsidR="00975E2F" w:rsidRPr="00220BAA" w:rsidRDefault="00AE3C32" w:rsidP="00975E2F">
      <w:pPr>
        <w:tabs>
          <w:tab w:val="left" w:pos="851"/>
          <w:tab w:val="left" w:pos="10977"/>
        </w:tabs>
        <w:rPr>
          <w:rFonts w:ascii="Times New Roman" w:hAnsi="Times New Roman"/>
          <w:sz w:val="24"/>
          <w:szCs w:val="24"/>
        </w:rPr>
      </w:pPr>
      <w:r w:rsidRPr="00220BAA">
        <w:rPr>
          <w:rFonts w:ascii="Times New Roman" w:hAnsi="Times New Roman"/>
          <w:sz w:val="24"/>
          <w:szCs w:val="24"/>
        </w:rPr>
        <w:t xml:space="preserve">link </w:t>
      </w:r>
      <w:hyperlink r:id="rId12" w:tgtFrame="_blank" w:history="1">
        <w:r w:rsidRPr="00220BAA">
          <w:rPr>
            <w:rStyle w:val="Hyperlink"/>
            <w:rFonts w:ascii="Times New Roman" w:hAnsi="Times New Roman"/>
            <w:sz w:val="24"/>
            <w:szCs w:val="24"/>
          </w:rPr>
          <w:t>ITER_D_3N8ZN7 - Contractor Safety Management Instruction</w:t>
        </w:r>
      </w:hyperlink>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851"/>
          <w:tab w:val="left" w:pos="10977"/>
        </w:tabs>
        <w:jc w:val="both"/>
        <w:rPr>
          <w:rFonts w:ascii="Times New Roman" w:hAnsi="Times New Roman"/>
          <w:b/>
          <w:sz w:val="24"/>
          <w:szCs w:val="24"/>
        </w:rPr>
      </w:pPr>
      <w:r w:rsidRPr="00220BAA">
        <w:rPr>
          <w:rFonts w:ascii="Times New Roman" w:hAnsi="Times New Roman"/>
          <w:b/>
          <w:sz w:val="24"/>
          <w:szCs w:val="24"/>
          <w:highlight w:val="yellow"/>
        </w:rPr>
        <w:t>[Annex VI</w:t>
      </w:r>
      <w:r w:rsidR="005F0CF2" w:rsidRPr="00220BAA">
        <w:rPr>
          <w:rFonts w:ascii="Times New Roman" w:hAnsi="Times New Roman"/>
          <w:b/>
          <w:sz w:val="24"/>
          <w:szCs w:val="24"/>
          <w:highlight w:val="yellow"/>
        </w:rPr>
        <w:t>I</w:t>
      </w:r>
      <w:r w:rsidRPr="00220BAA">
        <w:rPr>
          <w:rFonts w:ascii="Times New Roman" w:hAnsi="Times New Roman"/>
          <w:sz w:val="24"/>
          <w:szCs w:val="24"/>
          <w:highlight w:val="yellow"/>
        </w:rPr>
        <w:t xml:space="preserve"> –   Other Annexes</w:t>
      </w:r>
      <w:r w:rsidRPr="00220BAA">
        <w:rPr>
          <w:rFonts w:ascii="Times New Roman" w:hAnsi="Times New Roman"/>
          <w:b/>
          <w:sz w:val="24"/>
          <w:szCs w:val="24"/>
          <w:highlight w:val="yellow"/>
        </w:rPr>
        <w:t>]</w:t>
      </w:r>
    </w:p>
    <w:p w:rsidR="00622EA0" w:rsidRPr="00220BAA" w:rsidRDefault="00622EA0" w:rsidP="00622EA0">
      <w:pPr>
        <w:tabs>
          <w:tab w:val="left" w:pos="851"/>
          <w:tab w:val="left" w:pos="10977"/>
        </w:tabs>
        <w:jc w:val="both"/>
        <w:rPr>
          <w:rFonts w:ascii="Times New Roman" w:hAnsi="Times New Roman"/>
          <w:b/>
          <w:sz w:val="24"/>
          <w:szCs w:val="24"/>
        </w:rPr>
      </w:pP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jc w:val="both"/>
        <w:rPr>
          <w:rFonts w:ascii="Times New Roman" w:hAnsi="Times New Roman"/>
          <w:sz w:val="24"/>
          <w:szCs w:val="24"/>
        </w:rPr>
      </w:pPr>
      <w:r w:rsidRPr="00220BAA">
        <w:rPr>
          <w:rFonts w:ascii="Times New Roman" w:hAnsi="Times New Roman"/>
          <w:sz w:val="24"/>
          <w:szCs w:val="24"/>
        </w:rPr>
        <w:t>which form an integral part of this contract (hereinafter referred to as “the Contract”).</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The terms set out in the Special Conditions shall take precedence over those in the other parts of the Contract. The terms set out in the ITER Organization Service Contract General Conditions shall take precedence over those in the Annexes. The terms set out in the Technical Specifications (Annex II) shall take precedence over those in the Tender (Annex III).</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Subject to the above, the several instruments forming part of the Contract are to be taken as mutually explanatory. Ambiguities or discrepancies within or between such parts shall be explained or rectified by a written instruction issued by the ITER Organization, subject to the rights of the Contractor under Article II.23 should he dispute any such instruction.</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r w:rsidRPr="00220BAA">
        <w:rPr>
          <w:rFonts w:ascii="Times New Roman" w:hAnsi="Times New Roman"/>
          <w:b/>
          <w:caps/>
          <w:sz w:val="24"/>
          <w:szCs w:val="24"/>
        </w:rPr>
        <w:t xml:space="preserve">I – </w:t>
      </w:r>
      <w:r w:rsidRPr="00220BAA">
        <w:rPr>
          <w:rFonts w:ascii="Times New Roman" w:hAnsi="Times New Roman"/>
          <w:b/>
          <w:caps/>
          <w:sz w:val="24"/>
          <w:szCs w:val="24"/>
          <w:u w:val="single"/>
        </w:rPr>
        <w:t>Special Conditions</w:t>
      </w: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keepNext/>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I.1 - Subject</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I.1.1.</w:t>
      </w:r>
      <w:r w:rsidRPr="00220BAA">
        <w:rPr>
          <w:rFonts w:ascii="Times New Roman" w:hAnsi="Times New Roman"/>
          <w:b/>
          <w:sz w:val="24"/>
          <w:szCs w:val="24"/>
        </w:rPr>
        <w:tab/>
      </w:r>
      <w:r w:rsidRPr="00220BAA">
        <w:rPr>
          <w:rFonts w:ascii="Times New Roman" w:hAnsi="Times New Roman"/>
          <w:sz w:val="24"/>
          <w:szCs w:val="24"/>
        </w:rPr>
        <w:t>The</w:t>
      </w:r>
      <w:r w:rsidRPr="00220BAA">
        <w:rPr>
          <w:rFonts w:ascii="Times New Roman" w:hAnsi="Times New Roman"/>
          <w:b/>
          <w:sz w:val="24"/>
          <w:szCs w:val="24"/>
        </w:rPr>
        <w:t xml:space="preserve"> </w:t>
      </w:r>
      <w:r w:rsidRPr="00220BAA">
        <w:rPr>
          <w:rFonts w:ascii="Times New Roman" w:hAnsi="Times New Roman"/>
          <w:sz w:val="24"/>
          <w:szCs w:val="24"/>
        </w:rPr>
        <w:t xml:space="preserve">subject of the Contract is the </w:t>
      </w:r>
      <w:r w:rsidRPr="00220BAA">
        <w:rPr>
          <w:rFonts w:ascii="Times New Roman" w:hAnsi="Times New Roman"/>
          <w:i/>
          <w:sz w:val="24"/>
          <w:szCs w:val="24"/>
          <w:highlight w:val="yellow"/>
        </w:rPr>
        <w:t>provision of services for XXXX.</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I.1.2.</w:t>
      </w:r>
      <w:r w:rsidRPr="00220BAA">
        <w:rPr>
          <w:rFonts w:ascii="Times New Roman" w:hAnsi="Times New Roman"/>
          <w:sz w:val="24"/>
          <w:szCs w:val="24"/>
        </w:rPr>
        <w:tab/>
        <w:t>The Contractor shall execute the tasks assigned to him in accordance with the Technical Specifications annexed to the Contract (Annex II).</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I.2 - Duration</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I.2.1.</w:t>
      </w:r>
      <w:r w:rsidRPr="00220BAA">
        <w:rPr>
          <w:rFonts w:ascii="Times New Roman" w:hAnsi="Times New Roman"/>
          <w:color w:val="000000"/>
          <w:sz w:val="24"/>
          <w:szCs w:val="24"/>
        </w:rPr>
        <w:tab/>
        <w:t>The Contract shall enter into force on the date on which it is signed by the last contracting party.</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I.2.2.</w:t>
      </w:r>
      <w:r w:rsidRPr="00220BAA">
        <w:rPr>
          <w:rFonts w:ascii="Times New Roman" w:hAnsi="Times New Roman"/>
          <w:color w:val="000000"/>
          <w:sz w:val="24"/>
          <w:szCs w:val="24"/>
        </w:rPr>
        <w:tab/>
        <w:t>Provision of the services may under no circumstances begin before the date on which the Contract enters into force.</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I.2.3.</w:t>
      </w:r>
      <w:r w:rsidRPr="00220BAA">
        <w:rPr>
          <w:rFonts w:ascii="Times New Roman" w:hAnsi="Times New Roman"/>
          <w:b/>
          <w:color w:val="000000"/>
          <w:sz w:val="24"/>
          <w:szCs w:val="24"/>
        </w:rPr>
        <w:tab/>
      </w:r>
      <w:r w:rsidRPr="00220BAA">
        <w:rPr>
          <w:rFonts w:ascii="Times New Roman" w:hAnsi="Times New Roman"/>
          <w:color w:val="000000"/>
          <w:sz w:val="24"/>
          <w:szCs w:val="24"/>
        </w:rPr>
        <w:t xml:space="preserve">The duration of the services shall not exceed </w:t>
      </w:r>
      <w:r w:rsidRPr="00220BAA">
        <w:rPr>
          <w:rFonts w:ascii="Times New Roman" w:hAnsi="Times New Roman"/>
          <w:b/>
          <w:color w:val="000000"/>
          <w:sz w:val="24"/>
          <w:szCs w:val="24"/>
          <w:highlight w:val="yellow"/>
        </w:rPr>
        <w:t>XX</w:t>
      </w:r>
      <w:r w:rsidRPr="00220BAA">
        <w:rPr>
          <w:rFonts w:ascii="Times New Roman" w:hAnsi="Times New Roman"/>
          <w:i/>
          <w:sz w:val="24"/>
          <w:szCs w:val="24"/>
        </w:rPr>
        <w:t xml:space="preserve"> </w:t>
      </w:r>
      <w:r w:rsidRPr="00220BAA">
        <w:rPr>
          <w:rFonts w:ascii="Times New Roman" w:hAnsi="Times New Roman"/>
          <w:sz w:val="24"/>
          <w:szCs w:val="24"/>
        </w:rPr>
        <w:t>months</w:t>
      </w:r>
      <w:r w:rsidRPr="00220BAA">
        <w:rPr>
          <w:rFonts w:ascii="Times New Roman" w:hAnsi="Times New Roman"/>
          <w:color w:val="000000"/>
          <w:sz w:val="24"/>
          <w:szCs w:val="24"/>
        </w:rPr>
        <w:t>. This period and all other periods specified in the Contract are calculated in calendar days. Provision of the services shall start from the date of entry into force of the Contract.</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jc w:val="both"/>
        <w:rPr>
          <w:rFonts w:ascii="Times New Roman" w:hAnsi="Times New Roman"/>
          <w:color w:val="000000"/>
          <w:sz w:val="24"/>
          <w:szCs w:val="24"/>
        </w:rPr>
      </w:pPr>
      <w:r w:rsidRPr="00220BAA">
        <w:rPr>
          <w:rFonts w:ascii="Times New Roman" w:hAnsi="Times New Roman"/>
          <w:color w:val="000000"/>
          <w:sz w:val="24"/>
          <w:szCs w:val="24"/>
        </w:rPr>
        <w:t>The period of provision of services may be extended only with the express written agreement of the parties before such period elapses.</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I.3 – CONTRACT PRICE</w:t>
      </w:r>
    </w:p>
    <w:p w:rsidR="00622EA0" w:rsidRPr="00220BAA" w:rsidRDefault="00622EA0" w:rsidP="00622EA0">
      <w:pPr>
        <w:jc w:val="both"/>
        <w:rPr>
          <w:rFonts w:ascii="Times New Roman" w:hAnsi="Times New Roman"/>
          <w:b/>
          <w:i/>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I.3.1</w:t>
      </w:r>
      <w:r w:rsidRPr="00220BAA">
        <w:rPr>
          <w:rFonts w:ascii="Times New Roman" w:hAnsi="Times New Roman"/>
          <w:sz w:val="24"/>
          <w:szCs w:val="24"/>
        </w:rPr>
        <w:t xml:space="preserve">    The fixed lump-sum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xml:space="preserve">] excluding VAT, covering all services provided. The ITER Organization shall not accept liability for any expenditure beyond the aforementioned maximum amount </w:t>
      </w:r>
      <w:r w:rsidRPr="00220BAA">
        <w:rPr>
          <w:rFonts w:ascii="Times New Roman" w:hAnsi="Times New Roman"/>
          <w:i/>
          <w:sz w:val="24"/>
          <w:szCs w:val="24"/>
        </w:rPr>
        <w:t>(OPTION FOR DELIVERABLES)</w:t>
      </w:r>
    </w:p>
    <w:p w:rsidR="00622EA0" w:rsidRPr="00220BAA" w:rsidRDefault="00622EA0" w:rsidP="00622EA0">
      <w:pPr>
        <w:ind w:left="709" w:hanging="709"/>
        <w:jc w:val="both"/>
        <w:rPr>
          <w:rFonts w:ascii="Times New Roman" w:hAnsi="Times New Roman"/>
          <w:b/>
          <w:sz w:val="24"/>
          <w:szCs w:val="24"/>
        </w:rPr>
      </w:pPr>
    </w:p>
    <w:p w:rsidR="00622EA0" w:rsidRPr="00220BAA" w:rsidRDefault="00622EA0" w:rsidP="00622EA0">
      <w:pPr>
        <w:ind w:left="709" w:hanging="709"/>
        <w:jc w:val="both"/>
        <w:rPr>
          <w:rFonts w:ascii="Times New Roman" w:hAnsi="Times New Roman"/>
          <w:i/>
          <w:sz w:val="24"/>
          <w:szCs w:val="24"/>
        </w:rPr>
      </w:pPr>
      <w:r w:rsidRPr="00220BAA">
        <w:rPr>
          <w:rFonts w:ascii="Times New Roman" w:hAnsi="Times New Roman"/>
          <w:b/>
          <w:sz w:val="24"/>
          <w:szCs w:val="24"/>
        </w:rPr>
        <w:t>I.3.1.</w:t>
      </w:r>
      <w:r w:rsidRPr="00220BAA">
        <w:rPr>
          <w:rFonts w:ascii="Times New Roman" w:hAnsi="Times New Roman"/>
          <w:b/>
          <w:sz w:val="24"/>
          <w:szCs w:val="24"/>
        </w:rPr>
        <w:tab/>
      </w:r>
      <w:r w:rsidRPr="00220BAA">
        <w:rPr>
          <w:rFonts w:ascii="Times New Roman" w:hAnsi="Times New Roman"/>
          <w:sz w:val="24"/>
          <w:szCs w:val="24"/>
        </w:rPr>
        <w:t xml:space="preserve">The maximum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xml:space="preserve">] excluding VAT, covering all services provided. The ITER Organization shall not accept liability for any expenditure beyond the aforementioned maximum amount. </w:t>
      </w:r>
      <w:r w:rsidRPr="00220BAA">
        <w:rPr>
          <w:rFonts w:ascii="Times New Roman" w:hAnsi="Times New Roman"/>
          <w:i/>
          <w:sz w:val="24"/>
          <w:szCs w:val="24"/>
        </w:rPr>
        <w:t>(OPTION WHEN CONTRACT IS DAILY/MONTHLY/HOURLY (RARE)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I.3.2</w:t>
      </w:r>
      <w:r w:rsidRPr="00220BAA">
        <w:rPr>
          <w:rFonts w:ascii="Times New Roman" w:hAnsi="Times New Roman"/>
          <w:sz w:val="24"/>
          <w:szCs w:val="24"/>
        </w:rPr>
        <w:tab/>
        <w:t>If at any time the Contractor considers that the services cannot be completed without exceeding that sum, he shall immediately submit to the ITER Organization a full written explanation of the reasons together with a detailed forecast of the excess. The ITER Organization shall not accept any liability for any forecast excess until a formal amendment to this Contract has been made in writing. The ITER Organization is not obligated to accept the above modification of contract price.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pPr>
        <w:spacing w:after="200" w:line="276" w:lineRule="auto"/>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I.4 – Payment FORMALITIES AND PERIOD</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Payments can only be made after receipt of the document(s) specified in Article I.5 and II.4 below.</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 xml:space="preserve">Payments shall be executed only if the Contractor has fulfilled his contractual obligations by the date on which the invoice is submitted.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 requests may not be made if payments for previous periods have not been executed as a result of default or negligence on the part of the Contractor.</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spacing w:after="120"/>
        <w:ind w:left="720"/>
        <w:jc w:val="both"/>
        <w:rPr>
          <w:rFonts w:ascii="Times New Roman" w:hAnsi="Times New Roman"/>
          <w:sz w:val="24"/>
          <w:szCs w:val="24"/>
        </w:rPr>
      </w:pPr>
      <w:r w:rsidRPr="00220BAA">
        <w:rPr>
          <w:rFonts w:ascii="Times New Roman" w:hAnsi="Times New Roman"/>
          <w:color w:val="000000"/>
          <w:sz w:val="24"/>
          <w:szCs w:val="24"/>
        </w:rPr>
        <w:t xml:space="preserve">The payment period is 30 days after receipt of a correctly rendered invoice and all necessary supporting documents. </w:t>
      </w:r>
      <w:r w:rsidRPr="00220BAA">
        <w:rPr>
          <w:rFonts w:ascii="Times New Roman" w:hAnsi="Times New Roman"/>
          <w:sz w:val="24"/>
          <w:szCs w:val="24"/>
        </w:rPr>
        <w:t>If a (technical) report is a further condition for payment, the 30 days period starts after the ITER Organization has:</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 approved the (technical) report and </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(ii) received a correctly rendered invoice. </w:t>
      </w:r>
    </w:p>
    <w:p w:rsidR="00622EA0" w:rsidRPr="00220BAA" w:rsidRDefault="00622EA0" w:rsidP="00622EA0">
      <w:pPr>
        <w:spacing w:after="120"/>
        <w:ind w:firstLine="720"/>
        <w:jc w:val="both"/>
        <w:rPr>
          <w:rFonts w:ascii="Times New Roman" w:hAnsi="Times New Roman"/>
          <w:sz w:val="24"/>
          <w:szCs w:val="24"/>
        </w:rPr>
      </w:pP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sz w:val="24"/>
          <w:szCs w:val="24"/>
        </w:rPr>
        <w:t xml:space="preserve">Payment schedule (normally together with delivery schedule) is the following: </w:t>
      </w: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b/>
          <w:caps/>
          <w:sz w:val="24"/>
          <w:szCs w:val="24"/>
          <w:highlight w:val="yellow"/>
          <w:u w:val="single"/>
        </w:rPr>
        <w:t>…</w:t>
      </w:r>
    </w:p>
    <w:p w:rsidR="00622EA0" w:rsidRPr="00220BAA" w:rsidRDefault="00622EA0" w:rsidP="00622EA0">
      <w:pPr>
        <w:jc w:val="both"/>
        <w:rPr>
          <w:rFonts w:ascii="Times New Roman" w:hAnsi="Times New Roman"/>
          <w:b/>
          <w:caps/>
          <w:sz w:val="24"/>
          <w:szCs w:val="24"/>
          <w:u w:val="single"/>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 xml:space="preserve">Article I.5 – BANK ACCOUNT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Payments shall be made to the Contractor’s bank account denominated in the Contract’s currency, identified by a duly filled in Financial Identification Form. The Financial Identification Form shall be provided by the ITER Organization in a timely manner.</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It is the Contractor’s obligation to return this form to the ITER Organization in a timely manner. No payments can be made until ITER Organization is in possession of this document.</w:t>
      </w: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r w:rsidRPr="00220BAA">
        <w:rPr>
          <w:rFonts w:ascii="Times New Roman" w:hAnsi="Times New Roman"/>
          <w:b/>
          <w:sz w:val="24"/>
          <w:szCs w:val="24"/>
          <w:u w:val="single"/>
        </w:rPr>
        <w:t>ARTICLE I.6 – GENERAL ADMINISTRATIVE PROVISIONS</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567"/>
        <w:jc w:val="both"/>
        <w:rPr>
          <w:rFonts w:ascii="Times New Roman" w:hAnsi="Times New Roman"/>
          <w:sz w:val="24"/>
          <w:szCs w:val="24"/>
        </w:rPr>
      </w:pPr>
      <w:r w:rsidRPr="00220BAA">
        <w:rPr>
          <w:rFonts w:ascii="Times New Roman" w:hAnsi="Times New Roman"/>
          <w:sz w:val="24"/>
          <w:szCs w:val="24"/>
        </w:rPr>
        <w:t>Any communication relating to the Contract shall be made in writing and shall bear the Contract number. Ordinary mail shall be deemed to have been received by the ITER Organization on the date on which it is registered by the department responsible indicated below. Communications shall be sent to the following addresses:</w:t>
      </w:r>
    </w:p>
    <w:p w:rsidR="00622EA0" w:rsidRPr="00220BAA" w:rsidRDefault="00622EA0" w:rsidP="00622EA0">
      <w:pPr>
        <w:ind w:left="567"/>
        <w:jc w:val="both"/>
        <w:rPr>
          <w:rFonts w:ascii="Times New Roman" w:hAnsi="Times New Roman"/>
          <w:sz w:val="24"/>
          <w:szCs w:val="24"/>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ITER Organization</w:t>
      </w:r>
      <w:r w:rsidRPr="00220BAA">
        <w:rPr>
          <w:rFonts w:ascii="Times New Roman" w:hAnsi="Times New Roman"/>
          <w:b/>
          <w:sz w:val="24"/>
          <w:szCs w:val="24"/>
        </w:rPr>
        <w: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Technical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b/>
          <w:i/>
          <w:sz w:val="24"/>
          <w:szCs w:val="24"/>
        </w:rPr>
      </w:pPr>
      <w:r w:rsidRPr="00220BAA">
        <w:rPr>
          <w:rFonts w:ascii="Times New Roman" w:hAnsi="Times New Roman"/>
          <w:i/>
          <w:sz w:val="24"/>
          <w:szCs w:val="24"/>
          <w:highlight w:val="yellow"/>
        </w:rPr>
        <w:t>Name of Contract Manager</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Vinon</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sur</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Verdon,</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13</w:t>
      </w:r>
      <w:r w:rsidR="00723172" w:rsidRPr="00220BAA">
        <w:rPr>
          <w:rFonts w:ascii="Times New Roman" w:eastAsia="Times New Roman" w:hAnsi="Times New Roman"/>
          <w:color w:val="000040"/>
          <w:sz w:val="24"/>
          <w:szCs w:val="24"/>
          <w:lang w:val="fr-FR" w:eastAsia="en-GB"/>
        </w:rPr>
        <w:t>115</w:t>
      </w:r>
      <w:r w:rsidRPr="00220BAA">
        <w:rPr>
          <w:rFonts w:ascii="Times New Roman" w:eastAsia="Times New Roman" w:hAnsi="Times New Roman"/>
          <w:color w:val="000040"/>
          <w:sz w:val="24"/>
          <w:szCs w:val="24"/>
          <w:lang w:val="fr-FR" w:eastAsia="en-GB"/>
        </w:rPr>
        <w:t xml:space="preserve"> Saint Paul Lez Durance, France</w:t>
      </w:r>
      <w:r w:rsidRPr="00220BAA" w:rsidDel="00006680">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Contractual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i/>
          <w:sz w:val="24"/>
          <w:szCs w:val="24"/>
        </w:rPr>
      </w:pPr>
      <w:r w:rsidRPr="00220BAA">
        <w:rPr>
          <w:rFonts w:ascii="Times New Roman" w:hAnsi="Times New Roman"/>
          <w:i/>
          <w:sz w:val="24"/>
          <w:szCs w:val="24"/>
          <w:highlight w:val="yellow"/>
        </w:rPr>
        <w:t>Name of Contract Administrator</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Pr>
          <w:rFonts w:ascii="Times New Roman" w:hAnsi="Times New Roman"/>
          <w:sz w:val="24"/>
          <w:szCs w:val="24"/>
          <w:lang w:val="fr-FR"/>
        </w:rPr>
        <w:t>Procurement and Contract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Invoicing</w:t>
      </w: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sz w:val="24"/>
          <w:szCs w:val="24"/>
        </w:rPr>
        <w:t>ITER Organization</w:t>
      </w:r>
    </w:p>
    <w:p w:rsidR="00622EA0" w:rsidRPr="00220BAA" w:rsidRDefault="00622EA0" w:rsidP="00622EA0">
      <w:pPr>
        <w:ind w:left="567"/>
        <w:jc w:val="both"/>
        <w:rPr>
          <w:rFonts w:ascii="Times New Roman" w:hAnsi="Times New Roman"/>
          <w:sz w:val="24"/>
          <w:szCs w:val="24"/>
          <w:lang w:eastAsia="en-GB"/>
        </w:rPr>
      </w:pPr>
      <w:r w:rsidRPr="00220BAA">
        <w:rPr>
          <w:rFonts w:ascii="Times New Roman" w:hAnsi="Times New Roman"/>
          <w:sz w:val="24"/>
          <w:szCs w:val="24"/>
          <w:lang w:eastAsia="en-GB"/>
        </w:rPr>
        <w:t>Finance and Budget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Contractor</w:t>
      </w:r>
      <w:r w:rsidRPr="00220BAA">
        <w:rPr>
          <w:rFonts w:ascii="Times New Roman" w:hAnsi="Times New Roman"/>
          <w:b/>
          <w:sz w:val="24"/>
          <w:szCs w:val="24"/>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sz w:val="24"/>
          <w:szCs w:val="24"/>
          <w:highlight w:val="yellow"/>
        </w:rPr>
        <w:t>Mr/Mrs/Ms [complete]</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rPr>
        <w:t>[</w:t>
      </w:r>
      <w:r w:rsidRPr="00220BAA">
        <w:rPr>
          <w:rFonts w:ascii="Times New Roman" w:hAnsi="Times New Roman"/>
          <w:sz w:val="24"/>
          <w:szCs w:val="24"/>
          <w:highlight w:val="yellow"/>
        </w:rPr>
        <w:t>Function</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Company name</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b/>
          <w:sz w:val="24"/>
          <w:szCs w:val="24"/>
          <w:highlight w:val="yellow"/>
        </w:rPr>
        <w:t>[</w:t>
      </w:r>
      <w:r w:rsidRPr="00220BAA">
        <w:rPr>
          <w:rFonts w:ascii="Times New Roman" w:hAnsi="Times New Roman"/>
          <w:sz w:val="24"/>
          <w:szCs w:val="24"/>
          <w:highlight w:val="yellow"/>
        </w:rPr>
        <w:t>Official address in full</w:t>
      </w:r>
      <w:r w:rsidRPr="00220BAA">
        <w:rPr>
          <w:rFonts w:ascii="Times New Roman" w:hAnsi="Times New Roman"/>
          <w:b/>
          <w:sz w:val="24"/>
          <w:szCs w:val="24"/>
          <w:highlight w:val="yellow"/>
        </w:rPr>
        <w:t>]</w:t>
      </w:r>
    </w:p>
    <w:p w:rsidR="00622EA0" w:rsidRPr="00220BAA" w:rsidRDefault="00622EA0" w:rsidP="00622EA0">
      <w:pPr>
        <w:pStyle w:val="Heading2"/>
        <w:numPr>
          <w:ilvl w:val="0"/>
          <w:numId w:val="0"/>
        </w:numPr>
        <w:spacing w:after="0"/>
        <w:rPr>
          <w:b w:val="0"/>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rPr>
          <w:rFonts w:ascii="Times New Roman" w:hAnsi="Times New Roman"/>
          <w:b/>
          <w:caps/>
          <w:sz w:val="24"/>
          <w:szCs w:val="24"/>
          <w:u w:val="single"/>
        </w:rPr>
      </w:pPr>
      <w:r w:rsidRPr="00220BAA">
        <w:rPr>
          <w:rFonts w:ascii="Times New Roman" w:hAnsi="Times New Roman"/>
          <w:b/>
          <w:caps/>
          <w:sz w:val="24"/>
          <w:szCs w:val="24"/>
          <w:u w:val="single"/>
        </w:rPr>
        <w:t>Article I.7 – PRIVILEGES AND IMMUNITIES</w:t>
      </w:r>
    </w:p>
    <w:p w:rsidR="00622EA0" w:rsidRPr="00220BAA" w:rsidRDefault="00622EA0" w:rsidP="00622EA0">
      <w:pPr>
        <w:rPr>
          <w:rFonts w:ascii="Times New Roman" w:hAnsi="Times New Roman"/>
          <w:snapToGrid w:val="0"/>
          <w:sz w:val="24"/>
          <w:szCs w:val="24"/>
        </w:rPr>
      </w:pPr>
    </w:p>
    <w:p w:rsidR="00622EA0" w:rsidRPr="00220BAA" w:rsidRDefault="00622EA0" w:rsidP="00622EA0">
      <w:pPr>
        <w:ind w:left="720"/>
        <w:rPr>
          <w:rFonts w:ascii="Times New Roman" w:hAnsi="Times New Roman"/>
          <w:snapToGrid w:val="0"/>
          <w:sz w:val="24"/>
          <w:szCs w:val="24"/>
        </w:rPr>
      </w:pPr>
      <w:r w:rsidRPr="00220BAA">
        <w:rPr>
          <w:rFonts w:ascii="Times New Roman" w:hAnsi="Times New Roman"/>
          <w:snapToGrid w:val="0"/>
          <w:sz w:val="24"/>
          <w:szCs w:val="24"/>
        </w:rPr>
        <w:t>Nothing in or relating to this Contract shall be deemed a waiver, express or implied, of any of the privileges and immunities of the ITER Organization, its staff, experts and the representatives of the ITER parties.</w:t>
      </w:r>
    </w:p>
    <w:p w:rsidR="00622EA0" w:rsidRPr="00220BAA" w:rsidRDefault="00622EA0" w:rsidP="00622EA0">
      <w:pPr>
        <w:ind w:hanging="720"/>
        <w:rPr>
          <w:rFonts w:ascii="Times New Roman" w:hAnsi="Times New Roman"/>
          <w:snapToGrid w:val="0"/>
          <w:sz w:val="24"/>
          <w:szCs w:val="24"/>
        </w:rPr>
      </w:pPr>
    </w:p>
    <w:p w:rsidR="00622EA0" w:rsidRPr="00220BAA" w:rsidRDefault="00622EA0" w:rsidP="00622EA0">
      <w:pPr>
        <w:rPr>
          <w:rFonts w:ascii="Times New Roman" w:hAnsi="Times New Roman"/>
          <w:snapToGrid w:val="0"/>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I.8 – SAFETY and SITE ACCESS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I.8.1</w:t>
      </w:r>
      <w:r w:rsidRPr="00220BAA">
        <w:rPr>
          <w:rFonts w:ascii="Times New Roman" w:hAnsi="Times New Roman"/>
          <w:snapToGrid w:val="0"/>
          <w:sz w:val="24"/>
          <w:szCs w:val="24"/>
        </w:rPr>
        <w:tab/>
        <w:t xml:space="preserve">The Contractor shall be responsible for the observance by himself, his employees and sub-contractors of all safety precautions necessary for their protection and the protection of any other persons, including all precautions required to be taken by or under or pursuant to any applicable legislation. For the avoidance of doubt this includes the </w:t>
      </w:r>
      <w:r w:rsidR="00A45AD9" w:rsidRPr="00220BAA">
        <w:rPr>
          <w:rFonts w:ascii="Times New Roman" w:hAnsi="Times New Roman"/>
          <w:sz w:val="24"/>
          <w:szCs w:val="24"/>
        </w:rPr>
        <w:t xml:space="preserve">Working conditions on the ITER Organization site </w:t>
      </w:r>
      <w:r w:rsidRPr="00220BAA">
        <w:rPr>
          <w:rFonts w:ascii="Times New Roman" w:hAnsi="Times New Roman"/>
          <w:snapToGrid w:val="0"/>
          <w:sz w:val="24"/>
          <w:szCs w:val="24"/>
        </w:rPr>
        <w:t>(see Annex I</w:t>
      </w:r>
      <w:r w:rsidR="00A45AD9" w:rsidRPr="00220BAA">
        <w:rPr>
          <w:rFonts w:ascii="Times New Roman" w:hAnsi="Times New Roman"/>
          <w:snapToGrid w:val="0"/>
          <w:sz w:val="24"/>
          <w:szCs w:val="24"/>
        </w:rPr>
        <w:t>V</w:t>
      </w:r>
      <w:r w:rsidRPr="00220BAA">
        <w:rPr>
          <w:rFonts w:ascii="Times New Roman" w:hAnsi="Times New Roman"/>
          <w:snapToGrid w:val="0"/>
          <w:sz w:val="24"/>
          <w:szCs w:val="24"/>
        </w:rPr>
        <w:t>)</w:t>
      </w:r>
      <w:r w:rsidR="00775B7F" w:rsidRPr="00220BAA">
        <w:rPr>
          <w:rFonts w:ascii="Times New Roman" w:hAnsi="Times New Roman"/>
          <w:snapToGrid w:val="0"/>
          <w:sz w:val="24"/>
          <w:szCs w:val="24"/>
        </w:rPr>
        <w:t xml:space="preserve">, the ITER Organization Internal Regulations concerning </w:t>
      </w:r>
      <w:r w:rsidR="00977F17" w:rsidRPr="00220BAA">
        <w:rPr>
          <w:rFonts w:ascii="Times New Roman" w:hAnsi="Times New Roman"/>
          <w:snapToGrid w:val="0"/>
          <w:sz w:val="24"/>
          <w:szCs w:val="24"/>
        </w:rPr>
        <w:t>W</w:t>
      </w:r>
      <w:r w:rsidR="00775B7F" w:rsidRPr="00220BAA">
        <w:rPr>
          <w:rFonts w:ascii="Times New Roman" w:hAnsi="Times New Roman"/>
          <w:snapToGrid w:val="0"/>
          <w:sz w:val="24"/>
          <w:szCs w:val="24"/>
        </w:rPr>
        <w:t xml:space="preserve">ork, </w:t>
      </w:r>
      <w:r w:rsidR="00977F17" w:rsidRPr="00220BAA">
        <w:rPr>
          <w:rFonts w:ascii="Times New Roman" w:hAnsi="Times New Roman"/>
          <w:snapToGrid w:val="0"/>
          <w:sz w:val="24"/>
          <w:szCs w:val="24"/>
        </w:rPr>
        <w:t>H</w:t>
      </w:r>
      <w:r w:rsidR="00775B7F" w:rsidRPr="00220BAA">
        <w:rPr>
          <w:rFonts w:ascii="Times New Roman" w:hAnsi="Times New Roman"/>
          <w:snapToGrid w:val="0"/>
          <w:sz w:val="24"/>
          <w:szCs w:val="24"/>
        </w:rPr>
        <w:t xml:space="preserve">ealth,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afety and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ecurity for persons undertaking activities at the ITER site (see Annex V)</w:t>
      </w:r>
      <w:r w:rsidR="00D7774A">
        <w:rPr>
          <w:rFonts w:ascii="Times New Roman" w:hAnsi="Times New Roman"/>
          <w:snapToGrid w:val="0"/>
          <w:sz w:val="24"/>
          <w:szCs w:val="24"/>
        </w:rPr>
        <w:t>.</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I.8.2</w:t>
      </w:r>
      <w:r w:rsidRPr="00220BAA">
        <w:rPr>
          <w:rFonts w:ascii="Times New Roman" w:hAnsi="Times New Roman"/>
          <w:snapToGrid w:val="0"/>
          <w:sz w:val="24"/>
          <w:szCs w:val="24"/>
        </w:rPr>
        <w:tab/>
        <w:t xml:space="preserve">The Contractor shall adhere to the site access procedure when entering the ITER Organization’s site. The ITER Organization shall provide the Contractor with any necessary information and documentation for site access.  </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 xml:space="preserve">I.8.3 </w:t>
      </w:r>
      <w:r w:rsidRPr="00220BAA">
        <w:rPr>
          <w:rFonts w:ascii="Times New Roman" w:eastAsia="Batang" w:hAnsi="Times New Roman"/>
          <w:snapToGrid w:val="0"/>
          <w:sz w:val="24"/>
          <w:szCs w:val="24"/>
        </w:rPr>
        <w:t>ITER Organization</w:t>
      </w:r>
      <w:r w:rsidRPr="00220BAA">
        <w:rPr>
          <w:rFonts w:ascii="Times New Roman" w:hAnsi="Times New Roman"/>
          <w:snapToGrid w:val="0"/>
          <w:sz w:val="24"/>
          <w:szCs w:val="24"/>
        </w:rPr>
        <w:t xml:space="preserve"> will be closed on the following dates in 20</w:t>
      </w:r>
      <w:r w:rsidR="00B30BB6" w:rsidRPr="00220BAA">
        <w:rPr>
          <w:rFonts w:ascii="Times New Roman" w:hAnsi="Times New Roman"/>
          <w:snapToGrid w:val="0"/>
          <w:sz w:val="24"/>
          <w:szCs w:val="24"/>
        </w:rPr>
        <w:t>1</w:t>
      </w:r>
      <w:r w:rsidR="00220BAA" w:rsidRPr="00220BAA">
        <w:rPr>
          <w:rFonts w:ascii="Times New Roman" w:hAnsi="Times New Roman"/>
          <w:snapToGrid w:val="0"/>
          <w:sz w:val="24"/>
          <w:szCs w:val="24"/>
        </w:rPr>
        <w:t>3</w:t>
      </w:r>
      <w:r w:rsidR="00085472">
        <w:rPr>
          <w:rFonts w:ascii="Times New Roman" w:hAnsi="Times New Roman"/>
          <w:snapToGrid w:val="0"/>
          <w:sz w:val="24"/>
          <w:szCs w:val="24"/>
        </w:rPr>
        <w:t xml:space="preserve"> </w:t>
      </w:r>
      <w:r w:rsidRPr="00220BAA">
        <w:rPr>
          <w:rFonts w:ascii="Times New Roman" w:hAnsi="Times New Roman"/>
          <w:snapToGrid w:val="0"/>
          <w:sz w:val="24"/>
          <w:szCs w:val="24"/>
        </w:rPr>
        <w:t xml:space="preserve"> </w:t>
      </w:r>
    </w:p>
    <w:p w:rsidR="00622EA0" w:rsidRPr="00220BAA" w:rsidRDefault="00622EA0" w:rsidP="00622EA0">
      <w:pPr>
        <w:jc w:val="both"/>
        <w:rPr>
          <w:rFonts w:ascii="Times New Roman" w:hAnsi="Times New Roman"/>
          <w:snapToGrid w:val="0"/>
          <w:sz w:val="24"/>
          <w:szCs w:val="24"/>
        </w:rPr>
      </w:pPr>
    </w:p>
    <w:p w:rsidR="00FA735D" w:rsidRPr="00220BAA" w:rsidRDefault="00FA735D" w:rsidP="00FA735D">
      <w:pPr>
        <w:rPr>
          <w:rFonts w:ascii="Times New Roman" w:hAnsi="Times New Roman"/>
          <w:sz w:val="24"/>
          <w:szCs w:val="24"/>
        </w:rPr>
      </w:pPr>
    </w:p>
    <w:tbl>
      <w:tblPr>
        <w:tblpPr w:leftFromText="171" w:rightFromText="171" w:bottomFromText="155" w:vertAnchor="text" w:horzAnchor="margin" w:tblpXSpec="center" w:tblpY="-48"/>
        <w:tblW w:w="0" w:type="auto"/>
        <w:tblCellMar>
          <w:left w:w="0" w:type="dxa"/>
          <w:right w:w="0" w:type="dxa"/>
        </w:tblCellMar>
        <w:tblLook w:val="04A0" w:firstRow="1" w:lastRow="0" w:firstColumn="1" w:lastColumn="0" w:noHBand="0" w:noVBand="1"/>
      </w:tblPr>
      <w:tblGrid>
        <w:gridCol w:w="4419"/>
        <w:gridCol w:w="4243"/>
      </w:tblGrid>
      <w:tr w:rsidR="00085472" w:rsidRPr="00220BAA" w:rsidTr="007559D6">
        <w:trPr>
          <w:trHeight w:val="370"/>
        </w:trPr>
        <w:tc>
          <w:tcPr>
            <w:tcW w:w="4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Months</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ITER site closed dates</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January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1, 2</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April</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1</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May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1, 8, 9, 10, 20</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July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14</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August</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12, 13, 14, 15, 16</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November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1, 11</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December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085472" w:rsidRDefault="00085472" w:rsidP="007559D6">
            <w:pPr>
              <w:rPr>
                <w:rFonts w:ascii="Times New Roman" w:eastAsiaTheme="minorHAnsi" w:hAnsi="Times New Roman"/>
                <w:snapToGrid w:val="0"/>
                <w:sz w:val="24"/>
                <w:szCs w:val="24"/>
              </w:rPr>
            </w:pPr>
            <w:r w:rsidRPr="00085472">
              <w:rPr>
                <w:rFonts w:ascii="Times New Roman" w:hAnsi="Times New Roman"/>
                <w:snapToGrid w:val="0"/>
                <w:sz w:val="24"/>
                <w:szCs w:val="24"/>
              </w:rPr>
              <w:t>23, 24, 25, 26, 27, 28, 31</w:t>
            </w:r>
          </w:p>
        </w:tc>
      </w:tr>
    </w:tbl>
    <w:p w:rsidR="00FA735D" w:rsidRPr="00220BAA" w:rsidRDefault="00FA735D" w:rsidP="00FA735D">
      <w:pPr>
        <w:rPr>
          <w:rFonts w:ascii="Times New Roman" w:eastAsiaTheme="minorHAnsi"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Default="00FA735D" w:rsidP="00FA735D">
      <w:pPr>
        <w:rPr>
          <w:rFonts w:ascii="Times New Roman" w:hAnsi="Times New Roman"/>
          <w:sz w:val="24"/>
          <w:szCs w:val="24"/>
        </w:rPr>
      </w:pPr>
    </w:p>
    <w:p w:rsidR="00085472" w:rsidRPr="00220BAA" w:rsidRDefault="00085472"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lastRenderedPageBreak/>
        <w:tab/>
      </w:r>
      <w:r w:rsidR="00085472" w:rsidRPr="00220BAA">
        <w:rPr>
          <w:rFonts w:ascii="Times New Roman" w:eastAsia="Batang" w:hAnsi="Times New Roman"/>
          <w:snapToGrid w:val="0"/>
          <w:sz w:val="24"/>
          <w:szCs w:val="24"/>
        </w:rPr>
        <w:t>ITER Organization</w:t>
      </w:r>
      <w:r w:rsidR="00085472" w:rsidRPr="00220BAA">
        <w:rPr>
          <w:rFonts w:ascii="Times New Roman" w:hAnsi="Times New Roman"/>
          <w:snapToGrid w:val="0"/>
          <w:sz w:val="24"/>
          <w:szCs w:val="24"/>
        </w:rPr>
        <w:t xml:space="preserve"> will be closed on the following dates in</w:t>
      </w:r>
      <w:r w:rsidR="00085472">
        <w:rPr>
          <w:rFonts w:ascii="Times New Roman" w:hAnsi="Times New Roman"/>
          <w:snapToGrid w:val="0"/>
          <w:sz w:val="24"/>
          <w:szCs w:val="24"/>
        </w:rPr>
        <w:t xml:space="preserve"> 2014</w:t>
      </w:r>
      <w:bookmarkStart w:id="0" w:name="_GoBack"/>
      <w:bookmarkEnd w:id="0"/>
    </w:p>
    <w:p w:rsidR="00622EA0" w:rsidRDefault="00085472" w:rsidP="00622EA0">
      <w:pPr>
        <w:jc w:val="both"/>
        <w:rPr>
          <w:rFonts w:ascii="Times New Roman" w:hAnsi="Times New Roman"/>
          <w:snapToGrid w:val="0"/>
          <w:sz w:val="24"/>
          <w:szCs w:val="24"/>
        </w:rPr>
      </w:pPr>
      <w:r>
        <w:rPr>
          <w:rFonts w:ascii="Times New Roman" w:eastAsia="Batang" w:hAnsi="Times New Roman"/>
          <w:snapToGrid w:val="0"/>
          <w:sz w:val="24"/>
          <w:szCs w:val="24"/>
        </w:rPr>
        <w:tab/>
      </w:r>
    </w:p>
    <w:tbl>
      <w:tblPr>
        <w:tblpPr w:leftFromText="171" w:rightFromText="171" w:bottomFromText="155" w:vertAnchor="text" w:horzAnchor="margin" w:tblpXSpec="center" w:tblpY="-48"/>
        <w:tblW w:w="0" w:type="auto"/>
        <w:tblCellMar>
          <w:left w:w="0" w:type="dxa"/>
          <w:right w:w="0" w:type="dxa"/>
        </w:tblCellMar>
        <w:tblLook w:val="04A0" w:firstRow="1" w:lastRow="0" w:firstColumn="1" w:lastColumn="0" w:noHBand="0" w:noVBand="1"/>
      </w:tblPr>
      <w:tblGrid>
        <w:gridCol w:w="4419"/>
        <w:gridCol w:w="4243"/>
      </w:tblGrid>
      <w:tr w:rsidR="00085472" w:rsidRPr="00220BAA" w:rsidTr="007559D6">
        <w:trPr>
          <w:trHeight w:val="370"/>
        </w:trPr>
        <w:tc>
          <w:tcPr>
            <w:tcW w:w="4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Months</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ITER site closed dates</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January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1, 2</w:t>
            </w:r>
            <w:r>
              <w:rPr>
                <w:rFonts w:ascii="Times New Roman" w:hAnsi="Times New Roman"/>
                <w:snapToGrid w:val="0"/>
                <w:sz w:val="24"/>
                <w:szCs w:val="24"/>
              </w:rPr>
              <w:t>,3</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April</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Pr>
                <w:rFonts w:ascii="Times New Roman" w:hAnsi="Times New Roman"/>
                <w:snapToGrid w:val="0"/>
                <w:sz w:val="24"/>
                <w:szCs w:val="24"/>
              </w:rPr>
              <w:t>2</w:t>
            </w:r>
            <w:r w:rsidRPr="00220BAA">
              <w:rPr>
                <w:rFonts w:ascii="Times New Roman" w:hAnsi="Times New Roman"/>
                <w:snapToGrid w:val="0"/>
                <w:sz w:val="24"/>
                <w:szCs w:val="24"/>
              </w:rPr>
              <w:t>1</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May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 xml:space="preserve">1, </w:t>
            </w:r>
            <w:r>
              <w:rPr>
                <w:rFonts w:ascii="Times New Roman" w:hAnsi="Times New Roman"/>
                <w:snapToGrid w:val="0"/>
                <w:sz w:val="24"/>
                <w:szCs w:val="24"/>
              </w:rPr>
              <w:t xml:space="preserve">2, </w:t>
            </w:r>
            <w:r w:rsidRPr="00220BAA">
              <w:rPr>
                <w:rFonts w:ascii="Times New Roman" w:hAnsi="Times New Roman"/>
                <w:snapToGrid w:val="0"/>
                <w:sz w:val="24"/>
                <w:szCs w:val="24"/>
              </w:rPr>
              <w:t xml:space="preserve">8, </w:t>
            </w:r>
            <w:r>
              <w:rPr>
                <w:rFonts w:ascii="Times New Roman" w:hAnsi="Times New Roman"/>
                <w:snapToGrid w:val="0"/>
                <w:sz w:val="24"/>
                <w:szCs w:val="24"/>
              </w:rPr>
              <w:t>2</w:t>
            </w:r>
            <w:r w:rsidRPr="00220BAA">
              <w:rPr>
                <w:rFonts w:ascii="Times New Roman" w:hAnsi="Times New Roman"/>
                <w:snapToGrid w:val="0"/>
                <w:sz w:val="24"/>
                <w:szCs w:val="24"/>
              </w:rPr>
              <w:t>9</w:t>
            </w:r>
            <w:r>
              <w:rPr>
                <w:rFonts w:ascii="Times New Roman" w:hAnsi="Times New Roman"/>
                <w:snapToGrid w:val="0"/>
                <w:sz w:val="24"/>
                <w:szCs w:val="24"/>
              </w:rPr>
              <w:t xml:space="preserve"> </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5472" w:rsidRPr="00220BAA" w:rsidRDefault="00085472" w:rsidP="007559D6">
            <w:pPr>
              <w:rPr>
                <w:rFonts w:ascii="Times New Roman" w:hAnsi="Times New Roman"/>
                <w:snapToGrid w:val="0"/>
                <w:sz w:val="24"/>
                <w:szCs w:val="24"/>
              </w:rPr>
            </w:pPr>
            <w:r>
              <w:rPr>
                <w:rFonts w:ascii="Times New Roman" w:hAnsi="Times New Roman"/>
                <w:snapToGrid w:val="0"/>
                <w:sz w:val="24"/>
                <w:szCs w:val="24"/>
              </w:rPr>
              <w:t>June</w:t>
            </w:r>
          </w:p>
        </w:tc>
        <w:tc>
          <w:tcPr>
            <w:tcW w:w="4243" w:type="dxa"/>
            <w:tcBorders>
              <w:top w:val="nil"/>
              <w:left w:val="nil"/>
              <w:bottom w:val="single" w:sz="8" w:space="0" w:color="auto"/>
              <w:right w:val="single" w:sz="8" w:space="0" w:color="auto"/>
            </w:tcBorders>
            <w:tcMar>
              <w:top w:w="0" w:type="dxa"/>
              <w:left w:w="108" w:type="dxa"/>
              <w:bottom w:w="0" w:type="dxa"/>
              <w:right w:w="108" w:type="dxa"/>
            </w:tcMar>
          </w:tcPr>
          <w:p w:rsidR="00085472" w:rsidRPr="00220BAA" w:rsidRDefault="00085472" w:rsidP="007559D6">
            <w:pPr>
              <w:rPr>
                <w:rFonts w:ascii="Times New Roman" w:hAnsi="Times New Roman"/>
                <w:snapToGrid w:val="0"/>
                <w:sz w:val="24"/>
                <w:szCs w:val="24"/>
              </w:rPr>
            </w:pPr>
            <w:r>
              <w:rPr>
                <w:rFonts w:ascii="Times New Roman" w:hAnsi="Times New Roman"/>
                <w:snapToGrid w:val="0"/>
                <w:sz w:val="24"/>
                <w:szCs w:val="24"/>
              </w:rPr>
              <w:t>9</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July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14</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August</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Pr>
                <w:rFonts w:ascii="Times New Roman" w:hAnsi="Times New Roman"/>
                <w:snapToGrid w:val="0"/>
                <w:sz w:val="24"/>
                <w:szCs w:val="24"/>
              </w:rPr>
              <w:t xml:space="preserve">11, </w:t>
            </w:r>
            <w:r w:rsidRPr="00220BAA">
              <w:rPr>
                <w:rFonts w:ascii="Times New Roman" w:hAnsi="Times New Roman"/>
                <w:snapToGrid w:val="0"/>
                <w:sz w:val="24"/>
                <w:szCs w:val="24"/>
              </w:rPr>
              <w:t>12, 13, 14, 15</w:t>
            </w:r>
            <w:r>
              <w:rPr>
                <w:rFonts w:ascii="Times New Roman" w:hAnsi="Times New Roman"/>
                <w:snapToGrid w:val="0"/>
                <w:sz w:val="24"/>
                <w:szCs w:val="24"/>
              </w:rPr>
              <w:t xml:space="preserve"> </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November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1, 11</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December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 xml:space="preserve">24, 25, 26, </w:t>
            </w:r>
            <w:r>
              <w:rPr>
                <w:rFonts w:ascii="Times New Roman" w:hAnsi="Times New Roman"/>
                <w:snapToGrid w:val="0"/>
                <w:sz w:val="24"/>
                <w:szCs w:val="24"/>
              </w:rPr>
              <w:t>29</w:t>
            </w:r>
            <w:r w:rsidRPr="00220BAA">
              <w:rPr>
                <w:rFonts w:ascii="Times New Roman" w:hAnsi="Times New Roman"/>
                <w:snapToGrid w:val="0"/>
                <w:sz w:val="24"/>
                <w:szCs w:val="24"/>
              </w:rPr>
              <w:t>, 31</w:t>
            </w:r>
          </w:p>
        </w:tc>
      </w:tr>
    </w:tbl>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Pr="00220BAA" w:rsidRDefault="00085472" w:rsidP="00622EA0">
      <w:pPr>
        <w:jc w:val="both"/>
        <w:rPr>
          <w:rFonts w:ascii="Times New Roman" w:hAnsi="Times New Roman"/>
          <w:snapToGrid w:val="0"/>
          <w:sz w:val="24"/>
          <w:szCs w:val="24"/>
        </w:rPr>
      </w:pPr>
    </w:p>
    <w:p w:rsidR="00622EA0" w:rsidRPr="00220BAA" w:rsidRDefault="00D47EEC" w:rsidP="00622EA0">
      <w:pPr>
        <w:jc w:val="both"/>
        <w:rPr>
          <w:rFonts w:ascii="Times New Roman" w:hAnsi="Times New Roman"/>
          <w:b/>
          <w:sz w:val="24"/>
          <w:szCs w:val="24"/>
        </w:rPr>
      </w:pPr>
      <w:r>
        <w:rPr>
          <w:rFonts w:ascii="Times New Roman" w:hAnsi="Times New Roman"/>
          <w:snapToGrid w:val="0"/>
          <w:sz w:val="24"/>
          <w:szCs w:val="24"/>
        </w:rPr>
        <w:t xml:space="preserve"> </w:t>
      </w:r>
    </w:p>
    <w:p w:rsidR="00622EA0" w:rsidRPr="00220BAA" w:rsidRDefault="00622EA0" w:rsidP="00622EA0">
      <w:pPr>
        <w:jc w:val="both"/>
        <w:rPr>
          <w:rFonts w:ascii="Times New Roman" w:hAnsi="Times New Roman"/>
          <w:b/>
          <w:sz w:val="24"/>
          <w:szCs w:val="24"/>
        </w:rPr>
      </w:pPr>
      <w:r w:rsidRPr="00220BAA">
        <w:rPr>
          <w:rFonts w:ascii="Times New Roman" w:hAnsi="Times New Roman"/>
          <w:b/>
          <w:sz w:val="24"/>
          <w:szCs w:val="24"/>
        </w:rPr>
        <w:t xml:space="preserve">SIGNATURES </w:t>
      </w:r>
    </w:p>
    <w:tbl>
      <w:tblPr>
        <w:tblW w:w="0" w:type="auto"/>
        <w:tblLayout w:type="fixed"/>
        <w:tblLook w:val="0000" w:firstRow="0" w:lastRow="0" w:firstColumn="0" w:lastColumn="0" w:noHBand="0" w:noVBand="0"/>
      </w:tblPr>
      <w:tblGrid>
        <w:gridCol w:w="4644"/>
        <w:gridCol w:w="4253"/>
      </w:tblGrid>
      <w:tr w:rsidR="00622EA0" w:rsidRPr="00220BAA" w:rsidTr="008A790A">
        <w:trPr>
          <w:trHeight w:val="3202"/>
        </w:trPr>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For the Contractor,</w:t>
            </w:r>
          </w:p>
          <w:p w:rsidR="00622EA0" w:rsidRPr="00220BAA" w:rsidRDefault="00622EA0" w:rsidP="008A790A">
            <w:pPr>
              <w:tabs>
                <w:tab w:val="left" w:pos="-142"/>
                <w:tab w:val="left" w:pos="0"/>
                <w:tab w:val="left" w:pos="10977"/>
              </w:tabs>
              <w:jc w:val="both"/>
              <w:rPr>
                <w:rFonts w:ascii="Times New Roman" w:hAnsi="Times New Roman"/>
                <w:sz w:val="24"/>
                <w:szCs w:val="24"/>
              </w:rPr>
            </w:pPr>
            <w:r w:rsidRPr="00220BAA">
              <w:rPr>
                <w:rFonts w:ascii="Times New Roman" w:hAnsi="Times New Roman"/>
                <w:sz w:val="24"/>
                <w:szCs w:val="24"/>
              </w:rPr>
              <w:t>[</w:t>
            </w:r>
            <w:r w:rsidRPr="00220BAA">
              <w:rPr>
                <w:rFonts w:ascii="Times New Roman" w:hAnsi="Times New Roman"/>
                <w:i/>
                <w:sz w:val="24"/>
                <w:szCs w:val="24"/>
              </w:rPr>
              <w:t>Company name</w:t>
            </w:r>
            <w:r w:rsidRPr="00220BAA">
              <w:rPr>
                <w:rFonts w:ascii="Times New Roman" w:hAnsi="Times New Roman"/>
                <w:sz w:val="24"/>
                <w:szCs w:val="24"/>
              </w:rPr>
              <w:t>/forename/surname/function]</w:t>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 _______________________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c>
          <w:tcPr>
            <w:tcW w:w="4253" w:type="dxa"/>
          </w:tcPr>
          <w:p w:rsidR="00AE1B19" w:rsidRPr="00220BAA" w:rsidRDefault="00AE1B19" w:rsidP="008A790A">
            <w:pPr>
              <w:tabs>
                <w:tab w:val="left" w:pos="0"/>
                <w:tab w:val="left" w:pos="119"/>
                <w:tab w:val="left" w:pos="10977"/>
              </w:tabs>
              <w:jc w:val="both"/>
              <w:rPr>
                <w:rFonts w:ascii="Times New Roman" w:hAnsi="Times New Roman"/>
                <w:sz w:val="24"/>
                <w:szCs w:val="24"/>
              </w:rPr>
            </w:pPr>
          </w:p>
          <w:p w:rsidR="00622EA0" w:rsidRPr="00220BAA" w:rsidRDefault="00622EA0" w:rsidP="008A790A">
            <w:pPr>
              <w:tabs>
                <w:tab w:val="left" w:pos="0"/>
                <w:tab w:val="left" w:pos="119"/>
                <w:tab w:val="left" w:pos="10977"/>
              </w:tabs>
              <w:jc w:val="both"/>
              <w:rPr>
                <w:rFonts w:ascii="Times New Roman" w:hAnsi="Times New Roman"/>
                <w:sz w:val="24"/>
                <w:szCs w:val="24"/>
              </w:rPr>
            </w:pPr>
            <w:r w:rsidRPr="00220BAA">
              <w:rPr>
                <w:rFonts w:ascii="Times New Roman" w:hAnsi="Times New Roman"/>
                <w:sz w:val="24"/>
                <w:szCs w:val="24"/>
              </w:rPr>
              <w:t>For the ITER Organization,</w:t>
            </w:r>
          </w:p>
          <w:p w:rsidR="00622EA0" w:rsidRPr="00220BAA" w:rsidRDefault="00622EA0" w:rsidP="008A790A">
            <w:pPr>
              <w:spacing w:line="240" w:lineRule="auto"/>
              <w:jc w:val="both"/>
              <w:rPr>
                <w:rFonts w:ascii="Times New Roman" w:eastAsia="Batang" w:hAnsi="Times New Roman"/>
                <w:b/>
                <w:bCs/>
                <w:sz w:val="24"/>
                <w:szCs w:val="24"/>
                <w:lang w:val="en-GB" w:eastAsia="ko-KR"/>
              </w:rPr>
            </w:pPr>
            <w:r w:rsidRPr="00220BAA">
              <w:rPr>
                <w:rFonts w:ascii="Times New Roman" w:eastAsia="Batang" w:hAnsi="Times New Roman"/>
                <w:sz w:val="24"/>
                <w:szCs w:val="24"/>
                <w:lang w:val="en-GB" w:eastAsia="ko-KR"/>
              </w:rPr>
              <w:t>Françoise Flament, Head of Procurement and Contract Division</w:t>
            </w:r>
          </w:p>
          <w:p w:rsidR="00622EA0" w:rsidRPr="00220BAA" w:rsidRDefault="00622EA0" w:rsidP="008A790A">
            <w:pPr>
              <w:spacing w:after="240" w:line="240" w:lineRule="auto"/>
              <w:jc w:val="both"/>
              <w:rPr>
                <w:rFonts w:ascii="Times New Roman" w:eastAsia="Batang" w:hAnsi="Times New Roman"/>
                <w:sz w:val="24"/>
                <w:szCs w:val="24"/>
                <w:lang w:val="en-GB" w:eastAsia="ko-KR"/>
              </w:rPr>
            </w:pPr>
          </w:p>
          <w:p w:rsidR="00622EA0" w:rsidRPr="00220BAA" w:rsidRDefault="00622EA0" w:rsidP="008A790A">
            <w:pPr>
              <w:tabs>
                <w:tab w:val="left" w:pos="0"/>
                <w:tab w:val="left" w:pos="510"/>
                <w:tab w:val="left" w:pos="10977"/>
              </w:tabs>
              <w:jc w:val="both"/>
              <w:rPr>
                <w:rFonts w:ascii="Times New Roman" w:hAnsi="Times New Roman"/>
                <w:sz w:val="24"/>
                <w:szCs w:val="24"/>
                <w:lang w:val="en-GB"/>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r>
      <w:tr w:rsidR="00622EA0" w:rsidRPr="00220BAA" w:rsidTr="008A790A">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Done at [                      ], [date]</w:t>
            </w:r>
          </w:p>
        </w:tc>
        <w:tc>
          <w:tcPr>
            <w:tcW w:w="4253"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 xml:space="preserve">Done at </w:t>
            </w:r>
            <w:r w:rsidRPr="00220BAA">
              <w:rPr>
                <w:rFonts w:ascii="Times New Roman" w:hAnsi="Times New Roman"/>
                <w:sz w:val="24"/>
                <w:szCs w:val="24"/>
                <w:shd w:val="clear" w:color="auto" w:fill="FFFF00"/>
              </w:rPr>
              <w:t>St. Paul Lez Durance</w:t>
            </w:r>
            <w:r w:rsidRPr="00220BAA">
              <w:rPr>
                <w:rFonts w:ascii="Times New Roman" w:hAnsi="Times New Roman"/>
                <w:sz w:val="24"/>
                <w:szCs w:val="24"/>
              </w:rPr>
              <w:t xml:space="preserve">                       , </w:t>
            </w:r>
            <w:r w:rsidRPr="00220BAA">
              <w:rPr>
                <w:rFonts w:ascii="Times New Roman" w:hAnsi="Times New Roman"/>
                <w:sz w:val="24"/>
                <w:szCs w:val="24"/>
                <w:highlight w:val="yellow"/>
              </w:rPr>
              <w:t>[date]</w:t>
            </w:r>
          </w:p>
        </w:tc>
      </w:tr>
    </w:tbl>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r w:rsidRPr="00220BAA">
        <w:rPr>
          <w:rFonts w:ascii="Times New Roman" w:hAnsi="Times New Roman"/>
          <w:sz w:val="24"/>
          <w:szCs w:val="24"/>
        </w:rPr>
        <w:t>In duplicate in English.</w:t>
      </w:r>
    </w:p>
    <w:p w:rsidR="00622EA0" w:rsidRPr="00220BAA" w:rsidRDefault="00622EA0" w:rsidP="00622EA0">
      <w:pPr>
        <w:jc w:val="both"/>
        <w:rPr>
          <w:rFonts w:ascii="Times New Roman" w:hAnsi="Times New Roman"/>
          <w:sz w:val="24"/>
          <w:szCs w:val="24"/>
        </w:rPr>
      </w:pPr>
    </w:p>
    <w:p w:rsidR="00DB172F" w:rsidRPr="00220BAA" w:rsidRDefault="00DB172F">
      <w:pPr>
        <w:rPr>
          <w:rFonts w:ascii="Times New Roman" w:hAnsi="Times New Roman"/>
          <w:sz w:val="24"/>
          <w:szCs w:val="24"/>
        </w:rPr>
      </w:pPr>
    </w:p>
    <w:sectPr w:rsidR="00DB172F" w:rsidRPr="00220BAA" w:rsidSect="008A790A">
      <w:headerReference w:type="default" r:id="rId13"/>
      <w:footerReference w:type="default" r:id="rId14"/>
      <w:headerReference w:type="first" r:id="rId15"/>
      <w:footerReference w:type="first" r:id="rId16"/>
      <w:pgSz w:w="11907" w:h="16839" w:code="9"/>
      <w:pgMar w:top="719" w:right="864" w:bottom="720" w:left="77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17" w:rsidRDefault="00977F17" w:rsidP="00622EA0">
      <w:pPr>
        <w:spacing w:line="240" w:lineRule="auto"/>
      </w:pPr>
      <w:r>
        <w:separator/>
      </w:r>
    </w:p>
  </w:endnote>
  <w:endnote w:type="continuationSeparator" w:id="0">
    <w:p w:rsidR="00977F17" w:rsidRDefault="00977F17" w:rsidP="0062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62189B" w:rsidRDefault="00977F17" w:rsidP="008A790A">
    <w:pPr>
      <w:pStyle w:val="Footer"/>
      <w:jc w:val="center"/>
      <w:rPr>
        <w:rFonts w:ascii="Garamond" w:hAnsi="Garamond"/>
      </w:rPr>
    </w:pPr>
    <w:r w:rsidRPr="00135115">
      <w:rPr>
        <w:rFonts w:ascii="Garamond" w:hAnsi="Garamond"/>
      </w:rPr>
      <w:t xml:space="preserve">Page </w:t>
    </w:r>
    <w:r w:rsidRPr="00135115">
      <w:rPr>
        <w:rFonts w:ascii="Garamond" w:hAnsi="Garamond"/>
      </w:rPr>
      <w:fldChar w:fldCharType="begin"/>
    </w:r>
    <w:r w:rsidRPr="00135115">
      <w:rPr>
        <w:rFonts w:ascii="Garamond" w:hAnsi="Garamond"/>
      </w:rPr>
      <w:instrText xml:space="preserve"> PAGE </w:instrText>
    </w:r>
    <w:r w:rsidRPr="00135115">
      <w:rPr>
        <w:rFonts w:ascii="Garamond" w:hAnsi="Garamond"/>
      </w:rPr>
      <w:fldChar w:fldCharType="separate"/>
    </w:r>
    <w:r w:rsidR="00085472">
      <w:rPr>
        <w:rFonts w:ascii="Garamond" w:hAnsi="Garamond"/>
        <w:noProof/>
      </w:rPr>
      <w:t>6</w:t>
    </w:r>
    <w:r w:rsidRPr="00135115">
      <w:rPr>
        <w:rFonts w:ascii="Garamond" w:hAnsi="Garamond"/>
      </w:rPr>
      <w:fldChar w:fldCharType="end"/>
    </w:r>
    <w:r w:rsidRPr="00135115">
      <w:rPr>
        <w:rFonts w:ascii="Garamond" w:hAnsi="Garamond"/>
      </w:rPr>
      <w:t xml:space="preserve"> of </w:t>
    </w:r>
    <w:r w:rsidRPr="00135115">
      <w:rPr>
        <w:rFonts w:ascii="Garamond" w:hAnsi="Garamond"/>
      </w:rPr>
      <w:fldChar w:fldCharType="begin"/>
    </w:r>
    <w:r w:rsidRPr="00135115">
      <w:rPr>
        <w:rFonts w:ascii="Garamond" w:hAnsi="Garamond"/>
      </w:rPr>
      <w:instrText xml:space="preserve"> NUMPAGES </w:instrText>
    </w:r>
    <w:r w:rsidRPr="00135115">
      <w:rPr>
        <w:rFonts w:ascii="Garamond" w:hAnsi="Garamond"/>
      </w:rPr>
      <w:fldChar w:fldCharType="separate"/>
    </w:r>
    <w:r w:rsidR="00085472">
      <w:rPr>
        <w:rFonts w:ascii="Garamond" w:hAnsi="Garamond"/>
        <w:noProof/>
      </w:rPr>
      <w:t>6</w:t>
    </w:r>
    <w:r w:rsidRPr="00135115">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571A02" w:rsidRDefault="00977F17" w:rsidP="008A790A">
    <w:pPr>
      <w:pStyle w:val="Footer"/>
      <w:ind w:right="360"/>
      <w:jc w:val="center"/>
      <w:rPr>
        <w:rFonts w:ascii="Garamond" w:hAnsi="Garamond"/>
      </w:rPr>
    </w:pPr>
    <w:r w:rsidRPr="00571A02">
      <w:rPr>
        <w:rFonts w:ascii="Garamond" w:hAnsi="Garamond"/>
      </w:rPr>
      <w:t xml:space="preserve">Page </w:t>
    </w:r>
    <w:r w:rsidRPr="00571A02">
      <w:rPr>
        <w:rStyle w:val="PageNumber"/>
        <w:rFonts w:ascii="Garamond" w:hAnsi="Garamond"/>
      </w:rPr>
      <w:fldChar w:fldCharType="begin"/>
    </w:r>
    <w:r w:rsidRPr="00571A02">
      <w:rPr>
        <w:rStyle w:val="PageNumber"/>
        <w:rFonts w:ascii="Garamond" w:hAnsi="Garamond"/>
      </w:rPr>
      <w:instrText xml:space="preserve"> PAGE </w:instrText>
    </w:r>
    <w:r w:rsidRPr="00571A02">
      <w:rPr>
        <w:rStyle w:val="PageNumber"/>
        <w:rFonts w:ascii="Garamond" w:hAnsi="Garamond"/>
      </w:rPr>
      <w:fldChar w:fldCharType="separate"/>
    </w:r>
    <w:r w:rsidR="00BA5576">
      <w:rPr>
        <w:rStyle w:val="PageNumber"/>
        <w:rFonts w:ascii="Garamond" w:hAnsi="Garamond"/>
        <w:noProof/>
      </w:rPr>
      <w:t>1</w:t>
    </w:r>
    <w:r w:rsidRPr="00571A02">
      <w:rPr>
        <w:rStyle w:val="PageNumber"/>
        <w:rFonts w:ascii="Garamond" w:hAnsi="Garamond"/>
      </w:rPr>
      <w:fldChar w:fldCharType="end"/>
    </w:r>
    <w:r w:rsidRPr="00571A02">
      <w:rPr>
        <w:rStyle w:val="PageNumber"/>
        <w:rFonts w:ascii="Garamond" w:hAnsi="Garamond"/>
      </w:rPr>
      <w:t xml:space="preserve"> of </w:t>
    </w:r>
    <w:r w:rsidRPr="00571A02">
      <w:rPr>
        <w:rStyle w:val="PageNumber"/>
        <w:rFonts w:ascii="Garamond" w:hAnsi="Garamond"/>
      </w:rPr>
      <w:fldChar w:fldCharType="begin"/>
    </w:r>
    <w:r w:rsidRPr="00571A02">
      <w:rPr>
        <w:rStyle w:val="PageNumber"/>
        <w:rFonts w:ascii="Garamond" w:hAnsi="Garamond"/>
      </w:rPr>
      <w:instrText xml:space="preserve"> NUMPAGES </w:instrText>
    </w:r>
    <w:r w:rsidRPr="00571A02">
      <w:rPr>
        <w:rStyle w:val="PageNumber"/>
        <w:rFonts w:ascii="Garamond" w:hAnsi="Garamond"/>
      </w:rPr>
      <w:fldChar w:fldCharType="separate"/>
    </w:r>
    <w:r w:rsidR="00BA5576">
      <w:rPr>
        <w:rStyle w:val="PageNumber"/>
        <w:rFonts w:ascii="Garamond" w:hAnsi="Garamond"/>
        <w:noProof/>
      </w:rPr>
      <w:t>1</w:t>
    </w:r>
    <w:r w:rsidRPr="00571A02">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17" w:rsidRDefault="00977F17" w:rsidP="00622EA0">
      <w:pPr>
        <w:spacing w:line="240" w:lineRule="auto"/>
      </w:pPr>
      <w:r>
        <w:separator/>
      </w:r>
    </w:p>
  </w:footnote>
  <w:footnote w:type="continuationSeparator" w:id="0">
    <w:p w:rsidR="00977F17" w:rsidRDefault="00977F17" w:rsidP="00622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rsidP="008A790A">
    <w:pPr>
      <w:pStyle w:val="Header"/>
      <w:framePr w:wrap="around" w:vAnchor="text" w:hAnchor="margin" w:xAlign="right" w:y="1"/>
      <w:rPr>
        <w:rStyle w:val="PageNumber"/>
      </w:rPr>
    </w:pPr>
  </w:p>
  <w:p w:rsidR="00977F17" w:rsidRPr="0062189B" w:rsidRDefault="00977F17" w:rsidP="008A790A">
    <w:pPr>
      <w:pStyle w:val="Header"/>
      <w:ind w:right="360"/>
      <w:jc w:val="right"/>
    </w:pPr>
    <w:r>
      <w:tab/>
    </w:r>
    <w:r>
      <w:tab/>
      <w:t xml:space="preserve">   </w:t>
    </w:r>
    <w:r w:rsidR="00D7774A">
      <w:t>ITER/CT/yy/</w:t>
    </w:r>
    <w:r w:rsidRPr="00616FED">
      <w:rPr>
        <w:highlight w:val="yellow"/>
      </w:rPr>
      <w:t>4</w:t>
    </w:r>
    <w:r w:rsidR="00D7774A">
      <w:rPr>
        <w:highlight w:val="yellow"/>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-161290</wp:posOffset>
          </wp:positionH>
          <wp:positionV relativeFrom="paragraph">
            <wp:posOffset>134022</wp:posOffset>
          </wp:positionV>
          <wp:extent cx="7175635" cy="1336638"/>
          <wp:effectExtent l="0" t="0" r="6350" b="0"/>
          <wp:wrapNone/>
          <wp:docPr id="1" name="Picture 1" descr="A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7966" cy="1337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0"/>
    <w:rsid w:val="00052393"/>
    <w:rsid w:val="00085472"/>
    <w:rsid w:val="0011300F"/>
    <w:rsid w:val="00135B6D"/>
    <w:rsid w:val="00137E46"/>
    <w:rsid w:val="001627FB"/>
    <w:rsid w:val="001C2353"/>
    <w:rsid w:val="001C42BD"/>
    <w:rsid w:val="001F6D5F"/>
    <w:rsid w:val="00220BAA"/>
    <w:rsid w:val="002B274B"/>
    <w:rsid w:val="002F2534"/>
    <w:rsid w:val="003E6E50"/>
    <w:rsid w:val="003F383F"/>
    <w:rsid w:val="0042601D"/>
    <w:rsid w:val="00494ACF"/>
    <w:rsid w:val="00541274"/>
    <w:rsid w:val="00557219"/>
    <w:rsid w:val="005F0CF2"/>
    <w:rsid w:val="00622EA0"/>
    <w:rsid w:val="00723172"/>
    <w:rsid w:val="00775B7F"/>
    <w:rsid w:val="007D14A0"/>
    <w:rsid w:val="008A790A"/>
    <w:rsid w:val="00907707"/>
    <w:rsid w:val="009609CF"/>
    <w:rsid w:val="00975E2F"/>
    <w:rsid w:val="00977F17"/>
    <w:rsid w:val="009A58F4"/>
    <w:rsid w:val="00A173C4"/>
    <w:rsid w:val="00A30FAE"/>
    <w:rsid w:val="00A45AD9"/>
    <w:rsid w:val="00A62327"/>
    <w:rsid w:val="00AE1B19"/>
    <w:rsid w:val="00AE3C32"/>
    <w:rsid w:val="00B30BB6"/>
    <w:rsid w:val="00BA5576"/>
    <w:rsid w:val="00C07162"/>
    <w:rsid w:val="00D47EEC"/>
    <w:rsid w:val="00D65806"/>
    <w:rsid w:val="00D7774A"/>
    <w:rsid w:val="00D9463C"/>
    <w:rsid w:val="00DB172F"/>
    <w:rsid w:val="00E0258D"/>
    <w:rsid w:val="00E16BB0"/>
    <w:rsid w:val="00FA73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456">
      <w:bodyDiv w:val="1"/>
      <w:marLeft w:val="0"/>
      <w:marRight w:val="0"/>
      <w:marTop w:val="0"/>
      <w:marBottom w:val="0"/>
      <w:divBdr>
        <w:top w:val="none" w:sz="0" w:space="0" w:color="auto"/>
        <w:left w:val="none" w:sz="0" w:space="0" w:color="auto"/>
        <w:bottom w:val="none" w:sz="0" w:space="0" w:color="auto"/>
        <w:right w:val="none" w:sz="0" w:space="0" w:color="auto"/>
      </w:divBdr>
    </w:div>
    <w:div w:id="1551258642">
      <w:bodyDiv w:val="1"/>
      <w:marLeft w:val="0"/>
      <w:marRight w:val="0"/>
      <w:marTop w:val="0"/>
      <w:marBottom w:val="0"/>
      <w:divBdr>
        <w:top w:val="none" w:sz="0" w:space="0" w:color="auto"/>
        <w:left w:val="none" w:sz="0" w:space="0" w:color="auto"/>
        <w:bottom w:val="none" w:sz="0" w:space="0" w:color="auto"/>
        <w:right w:val="none" w:sz="0" w:space="0" w:color="auto"/>
      </w:divBdr>
    </w:div>
    <w:div w:id="1964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iter.org/?uid=2EQ9J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er.iter.org/?uid=3N8ZN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er.iter.org/?uid=27WDZ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er.iter.org/?uid=27WDZW" TargetMode="External"/><Relationship Id="rId4" Type="http://schemas.openxmlformats.org/officeDocument/2006/relationships/settings" Target="settings.xml"/><Relationship Id="rId9" Type="http://schemas.openxmlformats.org/officeDocument/2006/relationships/hyperlink" Target="https://user.iter.org/?uid=2EQ9J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Valerie EXT</dc:creator>
  <cp:lastModifiedBy>Blanchet Emilie</cp:lastModifiedBy>
  <cp:revision>2</cp:revision>
  <cp:lastPrinted>2013-02-19T13:48:00Z</cp:lastPrinted>
  <dcterms:created xsi:type="dcterms:W3CDTF">2013-10-02T08:10:00Z</dcterms:created>
  <dcterms:modified xsi:type="dcterms:W3CDTF">2013-10-02T08:10:00Z</dcterms:modified>
</cp:coreProperties>
</file>