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B7016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AA049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BE0543">
              <w:rPr>
                <w:b/>
                <w:sz w:val="28"/>
                <w:szCs w:val="28"/>
              </w:rPr>
              <w:t>11485</w:t>
            </w:r>
            <w:r w:rsidR="00B7016D">
              <w:rPr>
                <w:b/>
                <w:sz w:val="28"/>
                <w:szCs w:val="28"/>
              </w:rPr>
              <w:t>/</w:t>
            </w:r>
            <w:r w:rsidR="00AA0498">
              <w:rPr>
                <w:b/>
                <w:sz w:val="28"/>
                <w:szCs w:val="28"/>
              </w:rPr>
              <w:t>MCI</w:t>
            </w:r>
          </w:p>
        </w:tc>
      </w:tr>
    </w:tbl>
    <w:p w:rsidR="00AD3ADF" w:rsidRDefault="00AD3ADF" w:rsidP="0091424B">
      <w:pPr>
        <w:pStyle w:val="Annexetitle"/>
        <w:pageBreakBefore w:val="0"/>
      </w:pPr>
      <w:bookmarkStart w:id="0" w:name="_GoBack"/>
      <w:bookmarkEnd w:id="0"/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C80BC8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C80BC8">
        <w:rPr>
          <w:b/>
          <w:szCs w:val="24"/>
        </w:rPr>
        <w:t xml:space="preserve">Name of </w:t>
      </w:r>
      <w:r w:rsidR="00CB001B" w:rsidRPr="00C80BC8">
        <w:rPr>
          <w:b/>
          <w:szCs w:val="24"/>
        </w:rPr>
        <w:t>Expert</w:t>
      </w:r>
      <w:r w:rsidRPr="00C80BC8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422"/>
        <w:gridCol w:w="1138"/>
        <w:gridCol w:w="996"/>
        <w:gridCol w:w="995"/>
        <w:gridCol w:w="1064"/>
        <w:gridCol w:w="1280"/>
      </w:tblGrid>
      <w:tr w:rsidR="00834E95" w:rsidRPr="00C80BC8" w:rsidTr="00283987">
        <w:trPr>
          <w:trHeight w:val="473"/>
        </w:trPr>
        <w:tc>
          <w:tcPr>
            <w:tcW w:w="2100" w:type="dxa"/>
            <w:vMerge w:val="restart"/>
            <w:vAlign w:val="center"/>
          </w:tcPr>
          <w:p w:rsidR="00834E95" w:rsidRPr="00C80BC8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C80BC8"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C80BC8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C80BC8" w:rsidRDefault="0009618B" w:rsidP="00654580">
            <w:pPr>
              <w:spacing w:after="0" w:line="280" w:lineRule="exact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34" w:type="dxa"/>
            <w:gridSpan w:val="2"/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Daily rate in € incl all Costs.</w:t>
            </w:r>
          </w:p>
        </w:tc>
        <w:tc>
          <w:tcPr>
            <w:tcW w:w="2059" w:type="dxa"/>
            <w:gridSpan w:val="2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C80BC8" w:rsidTr="00283987">
        <w:trPr>
          <w:trHeight w:val="312"/>
        </w:trPr>
        <w:tc>
          <w:tcPr>
            <w:tcW w:w="2100" w:type="dxa"/>
            <w:vMerge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22" w:type="dxa"/>
            <w:vMerge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5" w:type="dxa"/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834E95" w:rsidRPr="00C80BC8" w:rsidTr="00BE0543">
        <w:trPr>
          <w:trHeight w:val="122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9618B" w:rsidRPr="00C80BC8" w:rsidRDefault="00BE0543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12 month</w:t>
            </w:r>
          </w:p>
        </w:tc>
        <w:tc>
          <w:tcPr>
            <w:tcW w:w="1422" w:type="dxa"/>
            <w:vAlign w:val="center"/>
          </w:tcPr>
          <w:p w:rsidR="00834E95" w:rsidRPr="00C80BC8" w:rsidRDefault="007873EE" w:rsidP="00654580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Contract Mechanical Engineering </w:t>
            </w:r>
            <w:r w:rsidR="00654580" w:rsidRPr="00C80BC8">
              <w:rPr>
                <w:rFonts w:eastAsia="Calibri"/>
                <w:sz w:val="22"/>
                <w:lang w:val="en-US"/>
              </w:rPr>
              <w:t>Expert</w:t>
            </w:r>
          </w:p>
        </w:tc>
        <w:tc>
          <w:tcPr>
            <w:tcW w:w="1138" w:type="dxa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34E95" w:rsidRPr="00C80BC8" w:rsidRDefault="002B7B3A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B33DA7" w:rsidRPr="00C80BC8" w:rsidTr="00283987">
        <w:trPr>
          <w:trHeight w:val="346"/>
        </w:trPr>
        <w:tc>
          <w:tcPr>
            <w:tcW w:w="3522" w:type="dxa"/>
            <w:gridSpan w:val="2"/>
            <w:shd w:val="clear" w:color="auto" w:fill="D9D9D9" w:themeFill="background1" w:themeFillShade="D9"/>
            <w:vAlign w:val="center"/>
          </w:tcPr>
          <w:p w:rsidR="00B33DA7" w:rsidRPr="00C80BC8" w:rsidRDefault="00BE0543" w:rsidP="00B33DA7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TOTAL for 12</w:t>
            </w:r>
            <w:r w:rsidR="00B33DA7" w:rsidRPr="00C80BC8">
              <w:rPr>
                <w:rFonts w:eastAsia="Calibri" w:cs="Times New Roman"/>
                <w:b/>
                <w:szCs w:val="24"/>
                <w:lang w:val="en-US"/>
              </w:rPr>
              <w:t xml:space="preserve"> months</w:t>
            </w:r>
          </w:p>
        </w:tc>
        <w:tc>
          <w:tcPr>
            <w:tcW w:w="5473" w:type="dxa"/>
            <w:gridSpan w:val="5"/>
            <w:vAlign w:val="center"/>
          </w:tcPr>
          <w:p w:rsidR="00B33DA7" w:rsidRPr="00C80BC8" w:rsidRDefault="00B33DA7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C4DD2" w:rsidRPr="00C80BC8" w:rsidRDefault="001C4DD2" w:rsidP="003E3801">
      <w:pPr>
        <w:spacing w:before="240" w:after="120"/>
        <w:ind w:left="-170"/>
        <w:jc w:val="left"/>
        <w:rPr>
          <w:szCs w:val="24"/>
        </w:rPr>
      </w:pPr>
    </w:p>
    <w:p w:rsidR="003E3801" w:rsidRPr="00C80BC8" w:rsidRDefault="000706C9" w:rsidP="003E3801">
      <w:pPr>
        <w:spacing w:before="240" w:after="120"/>
        <w:ind w:left="-170"/>
        <w:jc w:val="left"/>
        <w:rPr>
          <w:szCs w:val="24"/>
        </w:rPr>
      </w:pPr>
      <w:r w:rsidRPr="00C80BC8">
        <w:rPr>
          <w:szCs w:val="24"/>
        </w:rPr>
        <w:t>NB:</w:t>
      </w:r>
    </w:p>
    <w:p w:rsidR="00F34E04" w:rsidRPr="00BE0543" w:rsidRDefault="003E3801" w:rsidP="00F34E04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BE0543">
        <w:rPr>
          <w:szCs w:val="24"/>
        </w:rPr>
        <w:t xml:space="preserve">It is envisaged that the </w:t>
      </w:r>
      <w:r w:rsidR="00BE0543" w:rsidRPr="00BE0543">
        <w:rPr>
          <w:szCs w:val="24"/>
        </w:rPr>
        <w:t xml:space="preserve">services will be </w:t>
      </w:r>
      <w:r w:rsidR="00911E7B" w:rsidRPr="00BE0543">
        <w:rPr>
          <w:szCs w:val="24"/>
        </w:rPr>
        <w:t>supp</w:t>
      </w:r>
      <w:r w:rsidR="00BE0543">
        <w:rPr>
          <w:szCs w:val="24"/>
        </w:rPr>
        <w:t>lied at the IO site.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ON/SITE means the services are to be supplied at the ITER site, Cadarache, France.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 xml:space="preserve">OFF/SITE means the services </w:t>
      </w:r>
      <w:r w:rsidR="003E3801" w:rsidRPr="00C80BC8">
        <w:rPr>
          <w:szCs w:val="24"/>
        </w:rPr>
        <w:t>may</w:t>
      </w:r>
      <w:r w:rsidRPr="00C80BC8">
        <w:rPr>
          <w:szCs w:val="24"/>
        </w:rPr>
        <w:t xml:space="preserve"> be supplied from the contactors home/office site. 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Daily fee rates are calculated on the basis of days actually worked.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For the purposes hereof, the daily rates are based on eight (8) working hours.</w:t>
      </w:r>
    </w:p>
    <w:p w:rsidR="000706C9" w:rsidRPr="00C80BC8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C80BC8">
        <w:rPr>
          <w:szCs w:val="24"/>
        </w:rPr>
        <w:t>Daily fee rates must include all expenses that are necessary to deliver the services including</w:t>
      </w:r>
      <w:r w:rsidR="003A5D3E" w:rsidRPr="00C80BC8">
        <w:rPr>
          <w:szCs w:val="24"/>
        </w:rPr>
        <w:t xml:space="preserve"> </w:t>
      </w:r>
      <w:r w:rsidRPr="00C80BC8">
        <w:rPr>
          <w:szCs w:val="24"/>
        </w:rPr>
        <w:t xml:space="preserve">travel, accommodation, daily subsistence allowances and any other conceivable expenses. </w:t>
      </w:r>
    </w:p>
    <w:p w:rsidR="00C80BC8" w:rsidRDefault="00C80BC8" w:rsidP="00834E95"/>
    <w:p w:rsidR="00834E95" w:rsidRDefault="00834E95" w:rsidP="00834E95">
      <w:r>
        <w:t>Signature:</w:t>
      </w:r>
      <w:r w:rsidR="007D3A21" w:rsidRPr="007D3A21">
        <w:rPr>
          <w:noProof/>
        </w:rPr>
        <w:t xml:space="preserve"> </w:t>
      </w:r>
    </w:p>
    <w:p w:rsidR="00834E95" w:rsidRDefault="00834E95" w:rsidP="00834E95"/>
    <w:p w:rsidR="007D3A21" w:rsidRPr="00155605" w:rsidRDefault="00834E95">
      <w:r>
        <w:t>Date:</w:t>
      </w:r>
    </w:p>
    <w:sectPr w:rsidR="007D3A21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06" w:rsidRDefault="00543F06">
      <w:pPr>
        <w:spacing w:after="0"/>
      </w:pPr>
      <w:r>
        <w:separator/>
      </w:r>
    </w:p>
  </w:endnote>
  <w:endnote w:type="continuationSeparator" w:id="0">
    <w:p w:rsidR="00543F06" w:rsidRDefault="00543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06" w:rsidRDefault="00543F06">
      <w:pPr>
        <w:spacing w:after="0"/>
      </w:pPr>
      <w:r>
        <w:separator/>
      </w:r>
    </w:p>
  </w:footnote>
  <w:footnote w:type="continuationSeparator" w:id="0">
    <w:p w:rsidR="00543F06" w:rsidRDefault="00543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6D" w:rsidRPr="00B7016D" w:rsidRDefault="000B1562" w:rsidP="00B7016D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0B1562">
      <w:rPr>
        <w:rFonts w:eastAsia="SimSun"/>
        <w:b/>
        <w:sz w:val="28"/>
        <w:szCs w:val="28"/>
        <w:lang w:eastAsia="zh-CN"/>
      </w:rPr>
      <w:t>Provide Engineering support in Neutral Beam Injectors Assembly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1562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C4DD2"/>
    <w:rsid w:val="001D3814"/>
    <w:rsid w:val="001F3191"/>
    <w:rsid w:val="00210F8D"/>
    <w:rsid w:val="00230397"/>
    <w:rsid w:val="002375BE"/>
    <w:rsid w:val="002603C7"/>
    <w:rsid w:val="00262045"/>
    <w:rsid w:val="00265CA2"/>
    <w:rsid w:val="00271C87"/>
    <w:rsid w:val="00275355"/>
    <w:rsid w:val="00275B91"/>
    <w:rsid w:val="00283987"/>
    <w:rsid w:val="00286883"/>
    <w:rsid w:val="002A3563"/>
    <w:rsid w:val="002A6B18"/>
    <w:rsid w:val="002B23A5"/>
    <w:rsid w:val="002B7B3A"/>
    <w:rsid w:val="002C2777"/>
    <w:rsid w:val="002C6CAD"/>
    <w:rsid w:val="002E58B8"/>
    <w:rsid w:val="002F6C32"/>
    <w:rsid w:val="002F7447"/>
    <w:rsid w:val="00320998"/>
    <w:rsid w:val="00322B1A"/>
    <w:rsid w:val="00343F44"/>
    <w:rsid w:val="00382569"/>
    <w:rsid w:val="00390D90"/>
    <w:rsid w:val="003A063A"/>
    <w:rsid w:val="003A5D3E"/>
    <w:rsid w:val="003A6A3F"/>
    <w:rsid w:val="003D1898"/>
    <w:rsid w:val="003E3801"/>
    <w:rsid w:val="003E5CA3"/>
    <w:rsid w:val="003F66AB"/>
    <w:rsid w:val="00440932"/>
    <w:rsid w:val="00450919"/>
    <w:rsid w:val="0048050D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43F06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54580"/>
    <w:rsid w:val="00674EA9"/>
    <w:rsid w:val="006A41FE"/>
    <w:rsid w:val="006D268F"/>
    <w:rsid w:val="006E3902"/>
    <w:rsid w:val="00731AB7"/>
    <w:rsid w:val="00767EA2"/>
    <w:rsid w:val="0078219C"/>
    <w:rsid w:val="007873EE"/>
    <w:rsid w:val="007A77F0"/>
    <w:rsid w:val="007B1AD5"/>
    <w:rsid w:val="007C0CC3"/>
    <w:rsid w:val="007D3A21"/>
    <w:rsid w:val="008020B7"/>
    <w:rsid w:val="008143C7"/>
    <w:rsid w:val="008261D6"/>
    <w:rsid w:val="00833423"/>
    <w:rsid w:val="00834E95"/>
    <w:rsid w:val="00870F6B"/>
    <w:rsid w:val="00871284"/>
    <w:rsid w:val="0088594B"/>
    <w:rsid w:val="00891585"/>
    <w:rsid w:val="008B2FEC"/>
    <w:rsid w:val="008B4A85"/>
    <w:rsid w:val="008C67AC"/>
    <w:rsid w:val="008D0DED"/>
    <w:rsid w:val="008E173E"/>
    <w:rsid w:val="00904CF5"/>
    <w:rsid w:val="00911E7B"/>
    <w:rsid w:val="0091424B"/>
    <w:rsid w:val="00925E2F"/>
    <w:rsid w:val="00975189"/>
    <w:rsid w:val="00976407"/>
    <w:rsid w:val="00977E70"/>
    <w:rsid w:val="00991DE4"/>
    <w:rsid w:val="009A4253"/>
    <w:rsid w:val="009C6230"/>
    <w:rsid w:val="009E0F05"/>
    <w:rsid w:val="00A138B0"/>
    <w:rsid w:val="00A14675"/>
    <w:rsid w:val="00A328E9"/>
    <w:rsid w:val="00A43DC3"/>
    <w:rsid w:val="00A6003B"/>
    <w:rsid w:val="00A81D76"/>
    <w:rsid w:val="00A82057"/>
    <w:rsid w:val="00AA0498"/>
    <w:rsid w:val="00AA29E8"/>
    <w:rsid w:val="00AB30CA"/>
    <w:rsid w:val="00AB4BD7"/>
    <w:rsid w:val="00AC2985"/>
    <w:rsid w:val="00AD2A5F"/>
    <w:rsid w:val="00AD3ADF"/>
    <w:rsid w:val="00AE0C57"/>
    <w:rsid w:val="00AE3132"/>
    <w:rsid w:val="00B24E99"/>
    <w:rsid w:val="00B33DA7"/>
    <w:rsid w:val="00B7016D"/>
    <w:rsid w:val="00B8200C"/>
    <w:rsid w:val="00BC5D25"/>
    <w:rsid w:val="00BD53B0"/>
    <w:rsid w:val="00BD6119"/>
    <w:rsid w:val="00BE0543"/>
    <w:rsid w:val="00C37B55"/>
    <w:rsid w:val="00C44BD6"/>
    <w:rsid w:val="00C54FBE"/>
    <w:rsid w:val="00C630B6"/>
    <w:rsid w:val="00C80BC8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762E1"/>
    <w:rsid w:val="00E9585B"/>
    <w:rsid w:val="00EB3378"/>
    <w:rsid w:val="00EB4181"/>
    <w:rsid w:val="00EB52B4"/>
    <w:rsid w:val="00EC23C5"/>
    <w:rsid w:val="00ED2130"/>
    <w:rsid w:val="00ED25A7"/>
    <w:rsid w:val="00F1594D"/>
    <w:rsid w:val="00F34E04"/>
    <w:rsid w:val="00F43F4E"/>
    <w:rsid w:val="00F5673E"/>
    <w:rsid w:val="00F614B6"/>
    <w:rsid w:val="00F825AE"/>
    <w:rsid w:val="00F83742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Chikhaoui Maher EXT</cp:lastModifiedBy>
  <cp:revision>42</cp:revision>
  <cp:lastPrinted>2015-02-04T13:40:00Z</cp:lastPrinted>
  <dcterms:created xsi:type="dcterms:W3CDTF">2014-10-15T12:24:00Z</dcterms:created>
  <dcterms:modified xsi:type="dcterms:W3CDTF">2015-02-17T13:57:00Z</dcterms:modified>
</cp:coreProperties>
</file>