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B13E23">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sidR="004B18EE">
              <w:rPr>
                <w:b/>
                <w:sz w:val="28"/>
                <w:szCs w:val="28"/>
              </w:rPr>
              <w:t>IO/16</w:t>
            </w:r>
            <w:r w:rsidR="00EE7D52">
              <w:rPr>
                <w:b/>
                <w:sz w:val="28"/>
                <w:szCs w:val="28"/>
              </w:rPr>
              <w:t>/CFE/12441/VF</w:t>
            </w:r>
            <w:r>
              <w:rPr>
                <w:b/>
                <w:sz w:val="28"/>
                <w:szCs w:val="28"/>
              </w:rPr>
              <w:t>R</w:t>
            </w:r>
          </w:p>
        </w:tc>
      </w:tr>
    </w:tbl>
    <w:p w:rsidR="0091424B" w:rsidRPr="00155605" w:rsidRDefault="0091424B" w:rsidP="0091424B">
      <w:pPr>
        <w:pStyle w:val="Annexetitle"/>
        <w:pageBreakBefore w:val="0"/>
      </w:pPr>
      <w:r w:rsidRPr="00155605">
        <w:t>FINANCIAL PROPOSAL</w:t>
      </w:r>
      <w:r w:rsidR="00E733FF">
        <w:t xml:space="preserve"> TEMPLATE</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 xml:space="preserve">Having examined all the Documents attached to this </w:t>
      </w:r>
      <w:r w:rsidR="002A18D2">
        <w:rPr>
          <w:rFonts w:eastAsia="SimSun"/>
          <w:szCs w:val="24"/>
          <w:lang w:eastAsia="en-US"/>
        </w:rPr>
        <w:t>Call for Expertise</w:t>
      </w:r>
      <w:r w:rsidRPr="00D17E3D">
        <w:rPr>
          <w:rFonts w:eastAsia="SimSun"/>
          <w:szCs w:val="24"/>
          <w:lang w:eastAsia="en-US"/>
        </w:rPr>
        <w:t>,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583C63" w:rsidP="00D17E3D">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583C63" w:rsidRDefault="00583C63" w:rsidP="001D26CD">
      <w:pPr>
        <w:spacing w:before="120" w:after="120" w:line="280" w:lineRule="exact"/>
        <w:jc w:val="left"/>
        <w:rPr>
          <w:szCs w:val="24"/>
        </w:rPr>
      </w:pPr>
    </w:p>
    <w:tbl>
      <w:tblPr>
        <w:tblStyle w:val="TableGrid"/>
        <w:tblW w:w="0" w:type="auto"/>
        <w:tblInd w:w="-147" w:type="dxa"/>
        <w:tblLook w:val="04A0" w:firstRow="1" w:lastRow="0" w:firstColumn="1" w:lastColumn="0" w:noHBand="0" w:noVBand="1"/>
      </w:tblPr>
      <w:tblGrid>
        <w:gridCol w:w="3372"/>
        <w:gridCol w:w="3372"/>
        <w:gridCol w:w="3372"/>
      </w:tblGrid>
      <w:tr w:rsidR="001D26CD" w:rsidTr="001C7DB8">
        <w:tc>
          <w:tcPr>
            <w:tcW w:w="3372" w:type="dxa"/>
            <w:vAlign w:val="center"/>
          </w:tcPr>
          <w:p w:rsidR="001D26CD" w:rsidRPr="002A18D2" w:rsidRDefault="001D26CD" w:rsidP="00BA190F">
            <w:pPr>
              <w:spacing w:before="120" w:after="120"/>
              <w:jc w:val="center"/>
              <w:rPr>
                <w:rFonts w:eastAsia="Calibri"/>
                <w:b/>
                <w:szCs w:val="24"/>
                <w:lang w:eastAsia="en-US"/>
              </w:rPr>
            </w:pPr>
            <w:r w:rsidRPr="002A18D2">
              <w:rPr>
                <w:rFonts w:eastAsia="Calibri"/>
                <w:b/>
                <w:szCs w:val="24"/>
                <w:lang w:eastAsia="en-US"/>
              </w:rPr>
              <w:t xml:space="preserve">Deliverables as described in Technical Specification ref. ITER_D_SDEPMD v 1.0 </w:t>
            </w:r>
          </w:p>
        </w:tc>
        <w:tc>
          <w:tcPr>
            <w:tcW w:w="3372" w:type="dxa"/>
            <w:vAlign w:val="center"/>
          </w:tcPr>
          <w:p w:rsidR="001D26CD" w:rsidRPr="002A18D2" w:rsidRDefault="001D26CD" w:rsidP="00BA190F">
            <w:pPr>
              <w:spacing w:after="0"/>
              <w:jc w:val="center"/>
              <w:rPr>
                <w:rFonts w:eastAsia="Calibri"/>
                <w:b/>
                <w:color w:val="000000"/>
                <w:szCs w:val="24"/>
                <w:lang w:eastAsia="en-US"/>
              </w:rPr>
            </w:pPr>
            <w:r w:rsidRPr="002A18D2">
              <w:rPr>
                <w:rFonts w:eastAsia="Calibri"/>
                <w:b/>
                <w:color w:val="000000"/>
                <w:szCs w:val="24"/>
                <w:lang w:eastAsia="en-US"/>
              </w:rPr>
              <w:t xml:space="preserve"> Delivery Date</w:t>
            </w:r>
          </w:p>
        </w:tc>
        <w:tc>
          <w:tcPr>
            <w:tcW w:w="3372" w:type="dxa"/>
            <w:vAlign w:val="center"/>
          </w:tcPr>
          <w:p w:rsidR="001D26CD" w:rsidRPr="002A18D2" w:rsidRDefault="001D26CD" w:rsidP="00BA190F">
            <w:pPr>
              <w:spacing w:before="120" w:after="120"/>
              <w:jc w:val="center"/>
              <w:rPr>
                <w:rFonts w:eastAsia="Calibri"/>
                <w:b/>
                <w:color w:val="000000"/>
                <w:szCs w:val="24"/>
                <w:lang w:eastAsia="en-US"/>
              </w:rPr>
            </w:pPr>
            <w:r w:rsidRPr="002A18D2">
              <w:rPr>
                <w:rFonts w:eastAsia="Calibri"/>
                <w:b/>
                <w:color w:val="000000"/>
                <w:szCs w:val="24"/>
                <w:lang w:eastAsia="en-US"/>
              </w:rPr>
              <w:t>Price (EUR)</w:t>
            </w: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D1</w:t>
            </w:r>
          </w:p>
        </w:tc>
        <w:tc>
          <w:tcPr>
            <w:tcW w:w="3372" w:type="dxa"/>
            <w:vAlign w:val="center"/>
          </w:tcPr>
          <w:p w:rsidR="001D26CD" w:rsidRPr="002A18D2" w:rsidRDefault="006F23C9" w:rsidP="00BA190F">
            <w:pPr>
              <w:spacing w:before="60" w:after="0"/>
              <w:jc w:val="center"/>
              <w:rPr>
                <w:rFonts w:eastAsia="Calibri"/>
                <w:color w:val="000000"/>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+ 3</w:t>
            </w:r>
            <w:r w:rsidR="001D26CD" w:rsidRPr="002A18D2">
              <w:rPr>
                <w:rFonts w:eastAsia="Calibri"/>
                <w:color w:val="000000"/>
                <w:szCs w:val="24"/>
                <w:lang w:eastAsia="en-US"/>
              </w:rPr>
              <w:t xml:space="preserve"> month</w:t>
            </w:r>
            <w:r w:rsidR="00807E02" w:rsidRPr="002A18D2">
              <w:rPr>
                <w:rFonts w:eastAsia="Calibri"/>
                <w:color w:val="000000"/>
                <w:szCs w:val="24"/>
                <w:lang w:eastAsia="en-US"/>
              </w:rPr>
              <w:t>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D2</w:t>
            </w:r>
          </w:p>
        </w:tc>
        <w:tc>
          <w:tcPr>
            <w:tcW w:w="3372" w:type="dxa"/>
            <w:vAlign w:val="center"/>
          </w:tcPr>
          <w:p w:rsidR="001D26CD" w:rsidRPr="002A18D2" w:rsidRDefault="006F23C9" w:rsidP="00807E02">
            <w:pPr>
              <w:spacing w:before="60" w:after="0"/>
              <w:jc w:val="center"/>
              <w:rPr>
                <w:rFonts w:eastAsia="Calibri"/>
                <w:color w:val="FF0000"/>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1D26CD" w:rsidRPr="002A18D2">
              <w:rPr>
                <w:rFonts w:eastAsia="Calibri"/>
                <w:color w:val="000000"/>
                <w:szCs w:val="24"/>
                <w:lang w:eastAsia="en-US"/>
              </w:rPr>
              <w:t xml:space="preserve"> + </w:t>
            </w:r>
            <w:r w:rsidR="00807E02" w:rsidRPr="002A18D2">
              <w:rPr>
                <w:rFonts w:eastAsia="Calibri"/>
                <w:color w:val="000000"/>
                <w:szCs w:val="24"/>
                <w:lang w:eastAsia="en-US"/>
              </w:rPr>
              <w:t>5</w:t>
            </w:r>
            <w:r w:rsidR="001D26CD" w:rsidRPr="002A18D2">
              <w:rPr>
                <w:rFonts w:eastAsia="Calibri"/>
                <w:color w:val="000000"/>
                <w:szCs w:val="24"/>
                <w:lang w:eastAsia="en-US"/>
              </w:rPr>
              <w:t xml:space="preserve"> month</w:t>
            </w:r>
            <w:r w:rsidR="00807E02" w:rsidRPr="002A18D2">
              <w:rPr>
                <w:rFonts w:eastAsia="Calibri"/>
                <w:color w:val="000000"/>
                <w:szCs w:val="24"/>
                <w:lang w:eastAsia="en-US"/>
              </w:rPr>
              <w:t>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D3</w:t>
            </w:r>
          </w:p>
        </w:tc>
        <w:tc>
          <w:tcPr>
            <w:tcW w:w="3372" w:type="dxa"/>
            <w:vAlign w:val="center"/>
          </w:tcPr>
          <w:p w:rsidR="001D26CD" w:rsidRPr="002A18D2" w:rsidRDefault="006F23C9" w:rsidP="00BA190F">
            <w:pPr>
              <w:spacing w:before="60" w:after="0"/>
              <w:jc w:val="center"/>
              <w:rPr>
                <w:rFonts w:eastAsia="Calibri"/>
                <w:color w:val="FF0000"/>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+ 7</w:t>
            </w:r>
            <w:r w:rsidR="001D26CD" w:rsidRPr="002A18D2">
              <w:rPr>
                <w:rFonts w:eastAsia="Calibri"/>
                <w:color w:val="000000"/>
                <w:szCs w:val="24"/>
                <w:lang w:eastAsia="en-US"/>
              </w:rPr>
              <w:t xml:space="preserve"> months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D4</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szCs w:val="24"/>
                <w:lang w:eastAsia="en-US"/>
              </w:rPr>
              <w:t xml:space="preserve"> + 9</w:t>
            </w:r>
            <w:r w:rsidR="001D26CD" w:rsidRPr="002A18D2">
              <w:rPr>
                <w:rFonts w:eastAsia="Calibri"/>
                <w:szCs w:val="24"/>
                <w:lang w:eastAsia="en-US"/>
              </w:rPr>
              <w:t xml:space="preserve"> months</w:t>
            </w:r>
          </w:p>
        </w:tc>
        <w:tc>
          <w:tcPr>
            <w:tcW w:w="3372" w:type="dxa"/>
          </w:tcPr>
          <w:p w:rsidR="001D26CD" w:rsidRPr="002A18D2" w:rsidRDefault="001D26CD" w:rsidP="00BA190F">
            <w:pPr>
              <w:spacing w:before="60" w:after="0"/>
              <w:jc w:val="center"/>
              <w:rPr>
                <w:rFonts w:eastAsia="Calibri"/>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D5</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szCs w:val="24"/>
                <w:lang w:eastAsia="en-US"/>
              </w:rPr>
              <w:t xml:space="preserve"> + 11</w:t>
            </w:r>
            <w:r w:rsidR="001D26CD" w:rsidRPr="002A18D2">
              <w:rPr>
                <w:rFonts w:eastAsia="Calibri"/>
                <w:szCs w:val="24"/>
                <w:lang w:eastAsia="en-US"/>
              </w:rPr>
              <w:t xml:space="preserve"> months</w:t>
            </w:r>
          </w:p>
        </w:tc>
        <w:tc>
          <w:tcPr>
            <w:tcW w:w="3372" w:type="dxa"/>
          </w:tcPr>
          <w:p w:rsidR="001D26CD" w:rsidRPr="002A18D2" w:rsidRDefault="001D26CD" w:rsidP="00BA190F">
            <w:pPr>
              <w:spacing w:before="60" w:after="0"/>
              <w:jc w:val="center"/>
              <w:rPr>
                <w:rFonts w:eastAsia="Calibri"/>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D6</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+ 14</w:t>
            </w:r>
            <w:r w:rsidR="001D26CD" w:rsidRPr="002A18D2">
              <w:rPr>
                <w:rFonts w:eastAsia="Calibri"/>
                <w:color w:val="000000"/>
                <w:szCs w:val="24"/>
                <w:lang w:eastAsia="en-US"/>
              </w:rPr>
              <w:t xml:space="preserve"> months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D7</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+ 16</w:t>
            </w:r>
            <w:r w:rsidR="001D26CD" w:rsidRPr="002A18D2">
              <w:rPr>
                <w:rFonts w:eastAsia="Calibri"/>
                <w:color w:val="000000"/>
                <w:szCs w:val="24"/>
                <w:lang w:eastAsia="en-US"/>
              </w:rPr>
              <w:t xml:space="preserve"> months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D8</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+ 18</w:t>
            </w:r>
            <w:r w:rsidR="001D26CD" w:rsidRPr="002A18D2">
              <w:rPr>
                <w:rFonts w:eastAsia="Calibri"/>
                <w:color w:val="000000"/>
                <w:szCs w:val="24"/>
                <w:lang w:eastAsia="en-US"/>
              </w:rPr>
              <w:t xml:space="preserve"> months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D9</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color w:val="000000"/>
                <w:szCs w:val="24"/>
                <w:lang w:eastAsia="en-US"/>
              </w:rPr>
              <w:t xml:space="preserve"> + 2</w:t>
            </w:r>
            <w:r w:rsidR="001D26CD" w:rsidRPr="002A18D2">
              <w:rPr>
                <w:rFonts w:eastAsia="Calibri"/>
                <w:color w:val="000000"/>
                <w:szCs w:val="24"/>
                <w:lang w:eastAsia="en-US"/>
              </w:rPr>
              <w:t>1 months</w:t>
            </w:r>
          </w:p>
        </w:tc>
        <w:tc>
          <w:tcPr>
            <w:tcW w:w="3372" w:type="dxa"/>
          </w:tcPr>
          <w:p w:rsidR="001D26CD" w:rsidRPr="002A18D2" w:rsidRDefault="001D26CD" w:rsidP="00BA190F">
            <w:pPr>
              <w:spacing w:before="60" w:after="0"/>
              <w:jc w:val="center"/>
              <w:rPr>
                <w:rFonts w:eastAsia="Calibri"/>
                <w:color w:val="000000"/>
                <w:szCs w:val="24"/>
                <w:lang w:eastAsia="en-US"/>
              </w:rPr>
            </w:pPr>
          </w:p>
        </w:tc>
      </w:tr>
      <w:tr w:rsidR="001D26CD" w:rsidTr="001C7DB8">
        <w:tc>
          <w:tcPr>
            <w:tcW w:w="3372" w:type="dxa"/>
            <w:vAlign w:val="center"/>
          </w:tcPr>
          <w:p w:rsidR="001D26CD" w:rsidRPr="002A18D2" w:rsidRDefault="001D26CD" w:rsidP="00BA190F">
            <w:pPr>
              <w:spacing w:before="60" w:after="0"/>
              <w:jc w:val="center"/>
              <w:rPr>
                <w:rFonts w:eastAsia="Calibri"/>
                <w:szCs w:val="24"/>
                <w:lang w:eastAsia="en-US"/>
              </w:rPr>
            </w:pPr>
            <w:r w:rsidRPr="002A18D2">
              <w:rPr>
                <w:rFonts w:eastAsia="Calibri"/>
                <w:szCs w:val="24"/>
                <w:lang w:eastAsia="en-US"/>
              </w:rPr>
              <w:t>D10</w:t>
            </w:r>
          </w:p>
        </w:tc>
        <w:tc>
          <w:tcPr>
            <w:tcW w:w="3372" w:type="dxa"/>
            <w:vAlign w:val="center"/>
          </w:tcPr>
          <w:p w:rsidR="001D26CD" w:rsidRPr="002A18D2" w:rsidRDefault="006F23C9" w:rsidP="00BA190F">
            <w:pPr>
              <w:spacing w:before="60" w:after="0"/>
              <w:jc w:val="center"/>
              <w:rPr>
                <w:rFonts w:eastAsia="Calibri"/>
                <w:szCs w:val="24"/>
                <w:lang w:eastAsia="en-US"/>
              </w:rPr>
            </w:pPr>
            <w:r>
              <w:rPr>
                <w:rFonts w:eastAsia="Calibri"/>
                <w:color w:val="000000"/>
                <w:szCs w:val="24"/>
                <w:lang w:eastAsia="en-US"/>
              </w:rPr>
              <w:t>T</w:t>
            </w:r>
            <w:r w:rsidRPr="006F23C9">
              <w:rPr>
                <w:rFonts w:eastAsia="Calibri"/>
                <w:color w:val="000000"/>
                <w:szCs w:val="24"/>
                <w:vertAlign w:val="subscript"/>
                <w:lang w:eastAsia="en-US"/>
              </w:rPr>
              <w:t>0</w:t>
            </w:r>
            <w:r w:rsidR="00807E02" w:rsidRPr="002A18D2">
              <w:rPr>
                <w:rFonts w:eastAsia="Calibri"/>
                <w:szCs w:val="24"/>
                <w:lang w:eastAsia="en-US"/>
              </w:rPr>
              <w:t xml:space="preserve"> + </w:t>
            </w:r>
            <w:r w:rsidR="001D26CD" w:rsidRPr="002A18D2">
              <w:rPr>
                <w:rFonts w:eastAsia="Calibri"/>
                <w:szCs w:val="24"/>
                <w:lang w:eastAsia="en-US"/>
              </w:rPr>
              <w:t>2</w:t>
            </w:r>
            <w:r w:rsidR="00807E02" w:rsidRPr="002A18D2">
              <w:rPr>
                <w:rFonts w:eastAsia="Calibri"/>
                <w:szCs w:val="24"/>
                <w:lang w:eastAsia="en-US"/>
              </w:rPr>
              <w:t>4</w:t>
            </w:r>
            <w:r w:rsidR="001D26CD" w:rsidRPr="002A18D2">
              <w:rPr>
                <w:rFonts w:eastAsia="Calibri"/>
                <w:szCs w:val="24"/>
                <w:lang w:eastAsia="en-US"/>
              </w:rPr>
              <w:t xml:space="preserve"> months</w:t>
            </w:r>
          </w:p>
        </w:tc>
        <w:tc>
          <w:tcPr>
            <w:tcW w:w="3372" w:type="dxa"/>
          </w:tcPr>
          <w:p w:rsidR="001D26CD" w:rsidRPr="002A18D2" w:rsidRDefault="001D26CD" w:rsidP="00BA190F">
            <w:pPr>
              <w:spacing w:before="60" w:after="0"/>
              <w:jc w:val="center"/>
              <w:rPr>
                <w:rFonts w:eastAsia="Calibri"/>
                <w:szCs w:val="24"/>
                <w:lang w:eastAsia="en-US"/>
              </w:rPr>
            </w:pPr>
          </w:p>
        </w:tc>
      </w:tr>
      <w:tr w:rsidR="001D26CD" w:rsidTr="006B456A">
        <w:tc>
          <w:tcPr>
            <w:tcW w:w="6744" w:type="dxa"/>
            <w:gridSpan w:val="2"/>
            <w:vAlign w:val="center"/>
          </w:tcPr>
          <w:p w:rsidR="001D26CD" w:rsidRPr="002A18D2" w:rsidRDefault="001D26CD" w:rsidP="00807E02">
            <w:pPr>
              <w:spacing w:before="60" w:after="0"/>
              <w:jc w:val="right"/>
              <w:rPr>
                <w:rFonts w:eastAsia="Calibri"/>
                <w:b/>
                <w:szCs w:val="24"/>
                <w:lang w:eastAsia="en-US"/>
              </w:rPr>
            </w:pPr>
            <w:r w:rsidRPr="002A18D2">
              <w:rPr>
                <w:rFonts w:eastAsia="Calibri"/>
                <w:b/>
                <w:szCs w:val="24"/>
                <w:lang w:eastAsia="en-US"/>
              </w:rPr>
              <w:t>Total Price EUR</w:t>
            </w:r>
          </w:p>
        </w:tc>
        <w:tc>
          <w:tcPr>
            <w:tcW w:w="3372" w:type="dxa"/>
          </w:tcPr>
          <w:p w:rsidR="001D26CD" w:rsidRPr="002A18D2" w:rsidRDefault="001D26CD" w:rsidP="00BA190F">
            <w:pPr>
              <w:spacing w:before="60" w:after="0"/>
              <w:jc w:val="center"/>
              <w:rPr>
                <w:rFonts w:eastAsia="Calibri"/>
                <w:szCs w:val="24"/>
                <w:lang w:eastAsia="en-US"/>
              </w:rPr>
            </w:pPr>
          </w:p>
        </w:tc>
      </w:tr>
    </w:tbl>
    <w:p w:rsidR="00583C63" w:rsidRDefault="00583C63" w:rsidP="006860AD">
      <w:pPr>
        <w:spacing w:before="120" w:after="120" w:line="280" w:lineRule="exact"/>
        <w:ind w:left="-147"/>
        <w:jc w:val="left"/>
        <w:rPr>
          <w:szCs w:val="24"/>
        </w:rPr>
      </w:pPr>
    </w:p>
    <w:p w:rsidR="006860AD" w:rsidRPr="006860AD" w:rsidRDefault="00F06306" w:rsidP="00E025B1">
      <w:pPr>
        <w:spacing w:before="120" w:after="120" w:line="280" w:lineRule="exact"/>
        <w:ind w:left="-147"/>
        <w:rPr>
          <w:szCs w:val="24"/>
        </w:rPr>
      </w:pPr>
      <w:r w:rsidRPr="006860AD">
        <w:rPr>
          <w:szCs w:val="24"/>
        </w:rPr>
        <w:t xml:space="preserve">In addition to completing this financial template please provide </w:t>
      </w:r>
      <w:r w:rsidR="006860AD">
        <w:rPr>
          <w:szCs w:val="24"/>
        </w:rPr>
        <w:t>your</w:t>
      </w:r>
      <w:r w:rsidR="00583C63">
        <w:rPr>
          <w:szCs w:val="24"/>
        </w:rPr>
        <w:t xml:space="preserve"> </w:t>
      </w:r>
      <w:r w:rsidR="00E025B1">
        <w:rPr>
          <w:bCs/>
          <w:szCs w:val="24"/>
        </w:rPr>
        <w:t>technical offer</w:t>
      </w:r>
      <w:r w:rsidR="00583C63">
        <w:rPr>
          <w:bCs/>
          <w:szCs w:val="24"/>
        </w:rPr>
        <w:t xml:space="preserve"> or </w:t>
      </w:r>
      <w:r w:rsidR="00EB462B" w:rsidRPr="006860AD">
        <w:rPr>
          <w:bCs/>
          <w:szCs w:val="24"/>
        </w:rPr>
        <w:t>management plan containing the relevant details of how you</w:t>
      </w:r>
      <w:r w:rsidR="006860AD">
        <w:rPr>
          <w:bCs/>
          <w:szCs w:val="24"/>
        </w:rPr>
        <w:t xml:space="preserve"> would</w:t>
      </w:r>
      <w:r w:rsidR="00EB462B" w:rsidRPr="006860AD">
        <w:rPr>
          <w:bCs/>
          <w:szCs w:val="24"/>
        </w:rPr>
        <w:t xml:space="preserve"> propose to carry out this work in</w:t>
      </w:r>
      <w:r w:rsidR="00E025B1">
        <w:rPr>
          <w:szCs w:val="24"/>
        </w:rPr>
        <w:t xml:space="preserve"> accordance with the Technical S</w:t>
      </w:r>
      <w:r w:rsidRPr="006860AD">
        <w:rPr>
          <w:szCs w:val="24"/>
        </w:rPr>
        <w:t>pecification</w:t>
      </w:r>
      <w:r w:rsidR="00E025B1">
        <w:rPr>
          <w:szCs w:val="24"/>
        </w:rPr>
        <w:t xml:space="preserve"> ref.</w:t>
      </w:r>
      <w:r w:rsidRPr="006860AD">
        <w:rPr>
          <w:szCs w:val="24"/>
        </w:rPr>
        <w:t xml:space="preserve"> ITER_D_</w:t>
      </w:r>
      <w:r w:rsidR="006860AD" w:rsidRPr="006860AD">
        <w:rPr>
          <w:rFonts w:eastAsia="SimSun"/>
          <w:szCs w:val="24"/>
          <w:lang w:val="en-US" w:eastAsia="zh-CN"/>
        </w:rPr>
        <w:t xml:space="preserve"> </w:t>
      </w:r>
      <w:r w:rsidR="00E025B1">
        <w:rPr>
          <w:rFonts w:eastAsia="SimSun"/>
          <w:szCs w:val="24"/>
          <w:lang w:val="en-US" w:eastAsia="zh-CN"/>
        </w:rPr>
        <w:t>SDEPMD v1.0</w:t>
      </w:r>
      <w:r w:rsidR="006860AD" w:rsidRPr="006860AD">
        <w:rPr>
          <w:rFonts w:eastAsia="SimSun"/>
          <w:szCs w:val="24"/>
          <w:lang w:val="en-US" w:eastAsia="zh-CN"/>
        </w:rPr>
        <w:t xml:space="preserve"> </w:t>
      </w:r>
      <w:r w:rsidR="00E025B1">
        <w:rPr>
          <w:rFonts w:eastAsia="SimSun"/>
          <w:szCs w:val="24"/>
          <w:lang w:val="en-US" w:eastAsia="zh-CN"/>
        </w:rPr>
        <w:t>(</w:t>
      </w:r>
      <w:r w:rsidRPr="006860AD">
        <w:rPr>
          <w:szCs w:val="24"/>
        </w:rPr>
        <w:t>Annex II</w:t>
      </w:r>
      <w:r w:rsidR="00E025B1">
        <w:rPr>
          <w:szCs w:val="24"/>
        </w:rPr>
        <w:t>)</w:t>
      </w:r>
      <w:r w:rsidR="00EB462B" w:rsidRPr="006860AD">
        <w:rPr>
          <w:szCs w:val="24"/>
        </w:rPr>
        <w:t xml:space="preserve">. </w:t>
      </w:r>
    </w:p>
    <w:p w:rsidR="006860AD" w:rsidRDefault="006860AD" w:rsidP="006860AD">
      <w:pPr>
        <w:tabs>
          <w:tab w:val="left" w:pos="840"/>
        </w:tabs>
        <w:spacing w:before="120" w:after="120"/>
        <w:ind w:left="-147"/>
        <w:rPr>
          <w:b/>
          <w:bCs/>
          <w:szCs w:val="24"/>
        </w:rPr>
      </w:pPr>
    </w:p>
    <w:p w:rsidR="006860AD" w:rsidRDefault="006860AD" w:rsidP="006860AD">
      <w:pPr>
        <w:tabs>
          <w:tab w:val="left" w:pos="840"/>
        </w:tabs>
        <w:spacing w:before="120" w:after="120"/>
        <w:ind w:left="-147"/>
        <w:rPr>
          <w:b/>
          <w:bCs/>
          <w:szCs w:val="24"/>
        </w:rPr>
      </w:pPr>
      <w:r>
        <w:rPr>
          <w:b/>
          <w:bCs/>
          <w:szCs w:val="24"/>
        </w:rPr>
        <w:t>Suggested payment schedule</w:t>
      </w:r>
    </w:p>
    <w:p w:rsidR="006860AD" w:rsidRDefault="00EB462B" w:rsidP="006860AD">
      <w:pPr>
        <w:tabs>
          <w:tab w:val="left" w:pos="840"/>
        </w:tabs>
        <w:spacing w:before="120" w:after="120"/>
        <w:ind w:left="-147"/>
        <w:rPr>
          <w:szCs w:val="24"/>
        </w:rPr>
      </w:pPr>
      <w:r w:rsidRPr="006860AD">
        <w:rPr>
          <w:bCs/>
          <w:szCs w:val="24"/>
        </w:rPr>
        <w:t>Invoices may be submitted for payment upon the satisfactory completion of the deliverables as stated in the table above. Payments will be made following the acceptance of the corresponding deliverable</w:t>
      </w:r>
      <w:r w:rsidR="006F23C9" w:rsidRPr="006F23C9">
        <w:rPr>
          <w:bCs/>
          <w:szCs w:val="24"/>
        </w:rPr>
        <w:t xml:space="preserve"> </w:t>
      </w:r>
      <w:r w:rsidR="006F23C9" w:rsidRPr="006860AD">
        <w:rPr>
          <w:bCs/>
          <w:szCs w:val="24"/>
        </w:rPr>
        <w:t>by the IO responsible officer</w:t>
      </w:r>
      <w:r w:rsidR="00583C63">
        <w:rPr>
          <w:bCs/>
          <w:szCs w:val="24"/>
        </w:rPr>
        <w:t xml:space="preserve"> </w:t>
      </w:r>
      <w:r w:rsidRPr="006860AD">
        <w:rPr>
          <w:bCs/>
          <w:szCs w:val="24"/>
        </w:rPr>
        <w:t xml:space="preserve">and upon receipt of a correctly rendered invoice. </w:t>
      </w:r>
    </w:p>
    <w:p w:rsidR="00EB462B" w:rsidRPr="006860AD" w:rsidRDefault="006860AD" w:rsidP="006860AD">
      <w:pPr>
        <w:tabs>
          <w:tab w:val="left" w:pos="840"/>
        </w:tabs>
        <w:spacing w:before="120" w:after="120"/>
        <w:ind w:left="-147"/>
        <w:rPr>
          <w:szCs w:val="24"/>
        </w:rPr>
      </w:pPr>
      <w:r>
        <w:rPr>
          <w:bCs/>
          <w:szCs w:val="24"/>
        </w:rPr>
        <w:t>S</w:t>
      </w:r>
      <w:r w:rsidRPr="006860AD">
        <w:rPr>
          <w:bCs/>
          <w:szCs w:val="24"/>
        </w:rPr>
        <w:t>uggestions</w:t>
      </w:r>
      <w:r>
        <w:rPr>
          <w:bCs/>
          <w:szCs w:val="24"/>
        </w:rPr>
        <w:t xml:space="preserve"> for an a</w:t>
      </w:r>
      <w:r w:rsidR="00EB462B" w:rsidRPr="006860AD">
        <w:rPr>
          <w:bCs/>
          <w:szCs w:val="24"/>
        </w:rPr>
        <w:t xml:space="preserve">lternative </w:t>
      </w:r>
      <w:r>
        <w:rPr>
          <w:bCs/>
          <w:szCs w:val="24"/>
        </w:rPr>
        <w:t xml:space="preserve">payment schedule </w:t>
      </w:r>
      <w:r w:rsidR="00EB462B" w:rsidRPr="006860AD">
        <w:rPr>
          <w:bCs/>
          <w:szCs w:val="24"/>
        </w:rPr>
        <w:t xml:space="preserve">may be made by the bidder. </w:t>
      </w:r>
    </w:p>
    <w:p w:rsidR="00D17E3D" w:rsidRDefault="00D17E3D" w:rsidP="00F06306">
      <w:pPr>
        <w:spacing w:before="120" w:after="120"/>
        <w:ind w:left="-147"/>
        <w:rPr>
          <w:szCs w:val="24"/>
        </w:rPr>
      </w:pPr>
    </w:p>
    <w:p w:rsidR="00583C63" w:rsidRDefault="00583C63"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B4800" w:rsidRPr="00155605" w:rsidTr="006B4800">
        <w:trPr>
          <w:trHeight w:val="517"/>
        </w:trPr>
        <w:tc>
          <w:tcPr>
            <w:tcW w:w="9004" w:type="dxa"/>
            <w:vAlign w:val="center"/>
          </w:tcPr>
          <w:p w:rsidR="006B4800" w:rsidRPr="00D570F2" w:rsidRDefault="006B4800" w:rsidP="00087F3A">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sidR="00287E5E">
              <w:rPr>
                <w:b/>
                <w:sz w:val="28"/>
                <w:szCs w:val="28"/>
              </w:rPr>
              <w:t>IO/16</w:t>
            </w:r>
            <w:r>
              <w:rPr>
                <w:b/>
                <w:sz w:val="28"/>
                <w:szCs w:val="28"/>
              </w:rPr>
              <w:t>/CFE/12</w:t>
            </w:r>
            <w:r w:rsidR="00D55C64">
              <w:rPr>
                <w:b/>
                <w:sz w:val="28"/>
                <w:szCs w:val="28"/>
              </w:rPr>
              <w:t>441</w:t>
            </w:r>
            <w:r>
              <w:rPr>
                <w:b/>
                <w:sz w:val="28"/>
                <w:szCs w:val="28"/>
              </w:rPr>
              <w:t>/</w:t>
            </w:r>
            <w:r w:rsidR="00087F3A">
              <w:rPr>
                <w:b/>
                <w:sz w:val="28"/>
                <w:szCs w:val="28"/>
              </w:rPr>
              <w:t>VF</w:t>
            </w:r>
            <w:r>
              <w:rPr>
                <w:b/>
                <w:sz w:val="28"/>
                <w:szCs w:val="28"/>
              </w:rPr>
              <w:t>R</w:t>
            </w:r>
          </w:p>
        </w:tc>
      </w:tr>
    </w:tbl>
    <w:p w:rsidR="006B4800" w:rsidRDefault="006B4800"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COST BR</w:t>
      </w:r>
      <w:bookmarkStart w:id="0" w:name="_GoBack"/>
      <w:bookmarkEnd w:id="0"/>
      <w:r>
        <w:rPr>
          <w:b/>
          <w:szCs w:val="24"/>
        </w:rPr>
        <w:t xml:space="preserve">EAKDOWN </w:t>
      </w:r>
    </w:p>
    <w:p w:rsidR="00F06306" w:rsidRDefault="00F06306" w:rsidP="000A08AA">
      <w:pPr>
        <w:spacing w:before="120" w:after="120" w:line="276" w:lineRule="auto"/>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0A08AA" w:rsidRPr="00E853F6" w:rsidRDefault="000A08AA" w:rsidP="00F06306">
      <w:pPr>
        <w:spacing w:before="120" w:after="120"/>
        <w:ind w:left="-147"/>
        <w:jc w:val="center"/>
        <w:rPr>
          <w:b/>
          <w:i/>
          <w:szCs w:val="24"/>
        </w:rPr>
      </w:pPr>
      <w:r>
        <w:rPr>
          <w:b/>
          <w:i/>
          <w:szCs w:val="24"/>
        </w:rPr>
        <w:t>Cost breakdown Table</w:t>
      </w:r>
    </w:p>
    <w:tbl>
      <w:tblPr>
        <w:tblStyle w:val="TableGrid1"/>
        <w:tblpPr w:leftFromText="180" w:rightFromText="180" w:vertAnchor="text" w:horzAnchor="margin" w:tblpXSpec="center" w:tblpY="71"/>
        <w:tblW w:w="9464" w:type="dxa"/>
        <w:tblLayout w:type="fixed"/>
        <w:tblLook w:val="04A0" w:firstRow="1" w:lastRow="0" w:firstColumn="1" w:lastColumn="0" w:noHBand="0" w:noVBand="1"/>
      </w:tblPr>
      <w:tblGrid>
        <w:gridCol w:w="675"/>
        <w:gridCol w:w="3187"/>
        <w:gridCol w:w="1134"/>
        <w:gridCol w:w="993"/>
        <w:gridCol w:w="992"/>
        <w:gridCol w:w="1134"/>
        <w:gridCol w:w="1349"/>
      </w:tblGrid>
      <w:tr w:rsidR="00F06306" w:rsidRPr="00870F6B" w:rsidTr="000A08AA">
        <w:trPr>
          <w:trHeight w:val="413"/>
        </w:trPr>
        <w:tc>
          <w:tcPr>
            <w:tcW w:w="675" w:type="dxa"/>
            <w:vMerge w:val="restart"/>
            <w:vAlign w:val="center"/>
          </w:tcPr>
          <w:p w:rsidR="00F06306" w:rsidRPr="006F23C9" w:rsidRDefault="00654907" w:rsidP="00CA454B">
            <w:pPr>
              <w:spacing w:after="0" w:line="280" w:lineRule="exact"/>
              <w:jc w:val="center"/>
              <w:rPr>
                <w:rFonts w:eastAsia="Calibri" w:cs="Times New Roman"/>
                <w:b/>
                <w:szCs w:val="24"/>
                <w:lang w:val="en-US"/>
              </w:rPr>
            </w:pPr>
            <w:r w:rsidRPr="006F23C9">
              <w:rPr>
                <w:rFonts w:eastAsia="Calibri" w:cs="Times New Roman"/>
                <w:b/>
                <w:szCs w:val="24"/>
                <w:lang w:val="en-US"/>
              </w:rPr>
              <w:t>D #</w:t>
            </w:r>
          </w:p>
        </w:tc>
        <w:tc>
          <w:tcPr>
            <w:tcW w:w="3187" w:type="dxa"/>
            <w:vMerge w:val="restart"/>
            <w:vAlign w:val="center"/>
          </w:tcPr>
          <w:p w:rsidR="00F06306" w:rsidRPr="006F23C9" w:rsidRDefault="00F06306" w:rsidP="00CA454B">
            <w:pPr>
              <w:spacing w:after="0" w:line="280" w:lineRule="exact"/>
              <w:jc w:val="center"/>
              <w:rPr>
                <w:rFonts w:eastAsia="Calibri" w:cs="Times New Roman"/>
                <w:b/>
                <w:szCs w:val="24"/>
                <w:lang w:val="en-US"/>
              </w:rPr>
            </w:pPr>
            <w:r w:rsidRPr="006F23C9">
              <w:rPr>
                <w:rFonts w:eastAsia="Calibri" w:cs="Times New Roman"/>
                <w:b/>
                <w:szCs w:val="24"/>
                <w:lang w:val="en-US"/>
              </w:rPr>
              <w:t>Description, and number  of Resources</w:t>
            </w:r>
          </w:p>
        </w:tc>
        <w:tc>
          <w:tcPr>
            <w:tcW w:w="2127" w:type="dxa"/>
            <w:gridSpan w:val="2"/>
            <w:vAlign w:val="center"/>
          </w:tcPr>
          <w:p w:rsidR="00F06306" w:rsidRPr="006F23C9" w:rsidRDefault="007E1B8D" w:rsidP="00CA454B">
            <w:pPr>
              <w:autoSpaceDE w:val="0"/>
              <w:autoSpaceDN w:val="0"/>
              <w:adjustRightInd w:val="0"/>
              <w:spacing w:after="0" w:line="280" w:lineRule="exact"/>
              <w:jc w:val="center"/>
              <w:rPr>
                <w:rFonts w:eastAsia="Calibri" w:cs="Times New Roman"/>
                <w:szCs w:val="24"/>
                <w:lang w:val="en-US"/>
              </w:rPr>
            </w:pPr>
            <w:r w:rsidRPr="006F23C9">
              <w:rPr>
                <w:rFonts w:eastAsia="Calibri" w:cs="Times New Roman"/>
                <w:b/>
                <w:bCs/>
                <w:szCs w:val="24"/>
                <w:lang w:val="en-US"/>
              </w:rPr>
              <w:t>Price</w:t>
            </w:r>
            <w:r w:rsidR="00F06306" w:rsidRPr="006F23C9">
              <w:rPr>
                <w:rFonts w:eastAsia="Calibri" w:cs="Times New Roman"/>
                <w:b/>
                <w:bCs/>
                <w:szCs w:val="24"/>
                <w:lang w:val="en-US"/>
              </w:rPr>
              <w:t xml:space="preserve"> in € </w:t>
            </w:r>
            <w:proofErr w:type="spellStart"/>
            <w:r w:rsidR="00F06306" w:rsidRPr="006F23C9">
              <w:rPr>
                <w:rFonts w:eastAsia="Calibri" w:cs="Times New Roman"/>
                <w:b/>
                <w:bCs/>
                <w:szCs w:val="24"/>
                <w:lang w:val="en-US"/>
              </w:rPr>
              <w:t>incl</w:t>
            </w:r>
            <w:proofErr w:type="spellEnd"/>
            <w:r w:rsidR="00F06306" w:rsidRPr="006F23C9">
              <w:rPr>
                <w:rFonts w:eastAsia="Calibri" w:cs="Times New Roman"/>
                <w:b/>
                <w:bCs/>
                <w:szCs w:val="24"/>
                <w:lang w:val="en-US"/>
              </w:rPr>
              <w:t xml:space="preserve"> all Costs.</w:t>
            </w:r>
          </w:p>
        </w:tc>
        <w:tc>
          <w:tcPr>
            <w:tcW w:w="2126" w:type="dxa"/>
            <w:gridSpan w:val="2"/>
          </w:tcPr>
          <w:p w:rsidR="00F06306" w:rsidRPr="006F23C9" w:rsidRDefault="00F06306" w:rsidP="00CA454B">
            <w:pPr>
              <w:spacing w:after="0" w:line="280" w:lineRule="exact"/>
              <w:jc w:val="center"/>
              <w:rPr>
                <w:rFonts w:eastAsia="Calibri" w:cs="Times New Roman"/>
                <w:b/>
                <w:bCs/>
                <w:szCs w:val="24"/>
                <w:lang w:val="en-US"/>
              </w:rPr>
            </w:pPr>
            <w:r w:rsidRPr="006F23C9">
              <w:rPr>
                <w:rFonts w:eastAsia="Calibri" w:cs="Times New Roman"/>
                <w:b/>
                <w:bCs/>
                <w:szCs w:val="24"/>
                <w:lang w:val="en-US"/>
              </w:rPr>
              <w:t>Envisaged Time Frame</w:t>
            </w:r>
            <w:r w:rsidR="007E1B8D" w:rsidRPr="006F23C9">
              <w:rPr>
                <w:rFonts w:eastAsia="Calibri" w:cs="Times New Roman"/>
                <w:b/>
                <w:bCs/>
                <w:szCs w:val="24"/>
                <w:lang w:val="en-US"/>
              </w:rPr>
              <w:t xml:space="preserve"> (hours)</w:t>
            </w:r>
          </w:p>
        </w:tc>
        <w:tc>
          <w:tcPr>
            <w:tcW w:w="1349"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b/>
                <w:bCs/>
                <w:szCs w:val="24"/>
                <w:lang w:val="en-US"/>
              </w:rPr>
            </w:pPr>
            <w:r w:rsidRPr="006F23C9">
              <w:rPr>
                <w:rFonts w:eastAsia="Calibri" w:cs="Times New Roman"/>
                <w:b/>
                <w:bCs/>
                <w:szCs w:val="24"/>
                <w:lang w:val="en-US"/>
              </w:rPr>
              <w:t>Total €</w:t>
            </w:r>
          </w:p>
        </w:tc>
      </w:tr>
      <w:tr w:rsidR="00F06306" w:rsidRPr="00870F6B" w:rsidTr="000A08AA">
        <w:trPr>
          <w:trHeight w:val="272"/>
        </w:trPr>
        <w:tc>
          <w:tcPr>
            <w:tcW w:w="675" w:type="dxa"/>
            <w:vMerge/>
          </w:tcPr>
          <w:p w:rsidR="00F06306" w:rsidRPr="006F23C9" w:rsidRDefault="00F06306" w:rsidP="00CA454B">
            <w:pPr>
              <w:spacing w:after="0" w:line="280" w:lineRule="exact"/>
              <w:jc w:val="center"/>
              <w:rPr>
                <w:rFonts w:eastAsia="Calibri" w:cs="Times New Roman"/>
                <w:szCs w:val="24"/>
                <w:lang w:val="en-US"/>
              </w:rPr>
            </w:pPr>
          </w:p>
        </w:tc>
        <w:tc>
          <w:tcPr>
            <w:tcW w:w="3187" w:type="dxa"/>
            <w:vMerge/>
          </w:tcPr>
          <w:p w:rsidR="00F06306" w:rsidRPr="006F23C9" w:rsidRDefault="00F06306" w:rsidP="00CA454B">
            <w:pPr>
              <w:spacing w:after="0" w:line="280" w:lineRule="exact"/>
              <w:jc w:val="center"/>
              <w:rPr>
                <w:rFonts w:eastAsia="Calibri" w:cs="Times New Roman"/>
                <w:b/>
                <w:bCs/>
                <w:szCs w:val="24"/>
                <w:lang w:val="en-US"/>
              </w:rPr>
            </w:pPr>
          </w:p>
        </w:tc>
        <w:tc>
          <w:tcPr>
            <w:tcW w:w="1134" w:type="dxa"/>
            <w:vAlign w:val="center"/>
          </w:tcPr>
          <w:p w:rsidR="00F06306" w:rsidRPr="006F23C9" w:rsidRDefault="00F06306" w:rsidP="00CA454B">
            <w:pPr>
              <w:autoSpaceDE w:val="0"/>
              <w:autoSpaceDN w:val="0"/>
              <w:adjustRightInd w:val="0"/>
              <w:spacing w:after="0" w:line="280" w:lineRule="exact"/>
              <w:jc w:val="center"/>
              <w:rPr>
                <w:rFonts w:eastAsia="Calibri" w:cs="Times New Roman"/>
                <w:bCs/>
                <w:szCs w:val="24"/>
                <w:lang w:val="en-US"/>
              </w:rPr>
            </w:pPr>
            <w:r w:rsidRPr="006F23C9">
              <w:rPr>
                <w:rFonts w:eastAsia="Calibri" w:cs="Times New Roman"/>
                <w:bCs/>
                <w:szCs w:val="24"/>
                <w:lang w:val="en-US"/>
              </w:rPr>
              <w:t>On Site</w:t>
            </w:r>
          </w:p>
        </w:tc>
        <w:tc>
          <w:tcPr>
            <w:tcW w:w="993" w:type="dxa"/>
            <w:tcBorders>
              <w:bottom w:val="single" w:sz="4" w:space="0" w:color="auto"/>
            </w:tcBorders>
            <w:shd w:val="clear" w:color="auto" w:fill="FFFFFF" w:themeFill="background1"/>
            <w:vAlign w:val="center"/>
          </w:tcPr>
          <w:p w:rsidR="00F06306" w:rsidRPr="006F23C9" w:rsidRDefault="00F06306" w:rsidP="00CA454B">
            <w:pPr>
              <w:autoSpaceDE w:val="0"/>
              <w:autoSpaceDN w:val="0"/>
              <w:adjustRightInd w:val="0"/>
              <w:spacing w:after="0" w:line="280" w:lineRule="exact"/>
              <w:jc w:val="center"/>
              <w:rPr>
                <w:rFonts w:eastAsia="Calibri" w:cs="Times New Roman"/>
                <w:bCs/>
                <w:szCs w:val="24"/>
                <w:lang w:val="en-US"/>
              </w:rPr>
            </w:pPr>
            <w:r w:rsidRPr="006F23C9">
              <w:rPr>
                <w:rFonts w:eastAsia="Calibri" w:cs="Times New Roman"/>
                <w:bCs/>
                <w:szCs w:val="24"/>
                <w:lang w:val="en-US"/>
              </w:rPr>
              <w:t>Off Site</w:t>
            </w:r>
          </w:p>
        </w:tc>
        <w:tc>
          <w:tcPr>
            <w:tcW w:w="992" w:type="dxa"/>
            <w:vAlign w:val="center"/>
          </w:tcPr>
          <w:p w:rsidR="00F06306" w:rsidRPr="006F23C9" w:rsidRDefault="00F06306" w:rsidP="00CA454B">
            <w:pPr>
              <w:spacing w:after="0" w:line="280" w:lineRule="exact"/>
              <w:jc w:val="center"/>
              <w:rPr>
                <w:rFonts w:eastAsia="Calibri" w:cs="Times New Roman"/>
                <w:szCs w:val="24"/>
                <w:lang w:val="en-US"/>
              </w:rPr>
            </w:pPr>
            <w:r w:rsidRPr="006F23C9">
              <w:rPr>
                <w:rFonts w:eastAsia="Calibri" w:cs="Times New Roman"/>
                <w:bCs/>
                <w:szCs w:val="24"/>
                <w:lang w:val="en-US"/>
              </w:rPr>
              <w:t>On Site</w:t>
            </w:r>
          </w:p>
        </w:tc>
        <w:tc>
          <w:tcPr>
            <w:tcW w:w="1134" w:type="dxa"/>
            <w:tcBorders>
              <w:bottom w:val="single" w:sz="4" w:space="0" w:color="auto"/>
            </w:tcBorders>
            <w:shd w:val="clear" w:color="auto" w:fill="FFFFFF" w:themeFill="background1"/>
            <w:vAlign w:val="center"/>
          </w:tcPr>
          <w:p w:rsidR="00F06306" w:rsidRPr="006F23C9" w:rsidRDefault="00F06306" w:rsidP="00CA454B">
            <w:pPr>
              <w:spacing w:after="0" w:line="280" w:lineRule="exact"/>
              <w:jc w:val="center"/>
              <w:rPr>
                <w:rFonts w:eastAsia="Calibri" w:cs="Times New Roman"/>
                <w:szCs w:val="24"/>
                <w:lang w:val="en-US"/>
              </w:rPr>
            </w:pPr>
            <w:r w:rsidRPr="006F23C9">
              <w:rPr>
                <w:rFonts w:eastAsia="Calibri" w:cs="Times New Roman"/>
                <w:bCs/>
                <w:szCs w:val="24"/>
                <w:lang w:val="en-US"/>
              </w:rPr>
              <w:t>Off Site</w:t>
            </w:r>
          </w:p>
        </w:tc>
        <w:tc>
          <w:tcPr>
            <w:tcW w:w="1349" w:type="dxa"/>
            <w:shd w:val="pct15" w:color="auto" w:fill="D9D9D9" w:themeFill="background1" w:themeFillShade="D9"/>
          </w:tcPr>
          <w:p w:rsidR="00F06306" w:rsidRPr="006F23C9" w:rsidRDefault="00F06306" w:rsidP="00CA454B">
            <w:pPr>
              <w:spacing w:after="0" w:line="280" w:lineRule="exact"/>
              <w:jc w:val="center"/>
              <w:rPr>
                <w:rFonts w:eastAsia="Calibri" w:cs="Times New Roman"/>
                <w:bCs/>
                <w:szCs w:val="24"/>
                <w:highlight w:val="lightGray"/>
                <w:lang w:val="en-US"/>
              </w:rPr>
            </w:pPr>
          </w:p>
        </w:tc>
      </w:tr>
      <w:tr w:rsidR="00F06306" w:rsidRPr="00870F6B" w:rsidTr="000A08AA">
        <w:trPr>
          <w:trHeight w:val="406"/>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1</w:t>
            </w:r>
          </w:p>
        </w:tc>
        <w:tc>
          <w:tcPr>
            <w:tcW w:w="3187" w:type="dxa"/>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2"/>
        </w:trPr>
        <w:tc>
          <w:tcPr>
            <w:tcW w:w="675" w:type="dxa"/>
            <w:tcBorders>
              <w:bottom w:val="single" w:sz="4" w:space="0" w:color="auto"/>
            </w:tcBorders>
            <w:vAlign w:val="center"/>
          </w:tcPr>
          <w:p w:rsidR="00F06306" w:rsidRPr="006F23C9" w:rsidRDefault="00087F3A" w:rsidP="007E1B8D">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2</w:t>
            </w:r>
          </w:p>
        </w:tc>
        <w:tc>
          <w:tcPr>
            <w:tcW w:w="3187" w:type="dxa"/>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8"/>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3</w:t>
            </w:r>
          </w:p>
        </w:tc>
        <w:tc>
          <w:tcPr>
            <w:tcW w:w="3187" w:type="dxa"/>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0"/>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4</w:t>
            </w:r>
          </w:p>
        </w:tc>
        <w:tc>
          <w:tcPr>
            <w:tcW w:w="3187" w:type="dxa"/>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0"/>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5</w:t>
            </w:r>
          </w:p>
        </w:tc>
        <w:tc>
          <w:tcPr>
            <w:tcW w:w="3187" w:type="dxa"/>
            <w:vAlign w:val="center"/>
          </w:tcPr>
          <w:p w:rsidR="00F06306" w:rsidRPr="006F23C9" w:rsidRDefault="00F06306" w:rsidP="00CA454B">
            <w:pPr>
              <w:spacing w:after="0" w:line="280" w:lineRule="exact"/>
              <w:jc w:val="center"/>
              <w:rPr>
                <w:rFonts w:eastAsia="Calibri" w:cs="Times New Roman"/>
                <w:szCs w:val="24"/>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0"/>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6</w:t>
            </w:r>
          </w:p>
        </w:tc>
        <w:tc>
          <w:tcPr>
            <w:tcW w:w="3187" w:type="dxa"/>
            <w:vAlign w:val="center"/>
          </w:tcPr>
          <w:p w:rsidR="00F06306" w:rsidRPr="006F23C9" w:rsidRDefault="00F06306" w:rsidP="00CA454B">
            <w:pPr>
              <w:spacing w:after="0" w:line="280" w:lineRule="exact"/>
              <w:jc w:val="center"/>
              <w:rPr>
                <w:rFonts w:eastAsia="Calibri" w:cs="Times New Roman"/>
                <w:szCs w:val="24"/>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F06306" w:rsidRPr="00870F6B" w:rsidTr="000A08AA">
        <w:trPr>
          <w:trHeight w:val="410"/>
        </w:trPr>
        <w:tc>
          <w:tcPr>
            <w:tcW w:w="675" w:type="dxa"/>
            <w:tcBorders>
              <w:bottom w:val="single" w:sz="4" w:space="0" w:color="auto"/>
            </w:tcBorders>
            <w:vAlign w:val="center"/>
          </w:tcPr>
          <w:p w:rsidR="00F06306"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7</w:t>
            </w:r>
          </w:p>
        </w:tc>
        <w:tc>
          <w:tcPr>
            <w:tcW w:w="3187" w:type="dxa"/>
            <w:vAlign w:val="center"/>
          </w:tcPr>
          <w:p w:rsidR="00F06306" w:rsidRPr="006F23C9" w:rsidRDefault="00F06306" w:rsidP="00CA454B">
            <w:pPr>
              <w:spacing w:after="0" w:line="280" w:lineRule="exact"/>
              <w:jc w:val="center"/>
              <w:rPr>
                <w:rFonts w:eastAsia="Calibri" w:cs="Times New Roman"/>
                <w:szCs w:val="24"/>
              </w:rPr>
            </w:pPr>
          </w:p>
        </w:tc>
        <w:tc>
          <w:tcPr>
            <w:tcW w:w="1134"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3" w:type="dxa"/>
            <w:vAlign w:val="center"/>
          </w:tcPr>
          <w:p w:rsidR="00F06306" w:rsidRPr="006F23C9" w:rsidRDefault="00F06306"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F06306" w:rsidRPr="006F23C9" w:rsidRDefault="00F06306" w:rsidP="00CA454B">
            <w:pPr>
              <w:spacing w:after="0" w:line="280" w:lineRule="exact"/>
              <w:jc w:val="center"/>
              <w:rPr>
                <w:rFonts w:eastAsia="Calibri" w:cs="Times New Roman"/>
                <w:szCs w:val="24"/>
                <w:lang w:val="en-US"/>
              </w:rPr>
            </w:pPr>
          </w:p>
        </w:tc>
        <w:tc>
          <w:tcPr>
            <w:tcW w:w="1349" w:type="dxa"/>
            <w:vAlign w:val="center"/>
          </w:tcPr>
          <w:p w:rsidR="00F06306" w:rsidRPr="006F23C9" w:rsidRDefault="00F06306" w:rsidP="00CA454B">
            <w:pPr>
              <w:spacing w:after="0" w:line="280" w:lineRule="exact"/>
              <w:rPr>
                <w:rFonts w:eastAsia="Calibri" w:cs="Times New Roman"/>
                <w:szCs w:val="24"/>
                <w:lang w:val="en-US"/>
              </w:rPr>
            </w:pPr>
          </w:p>
        </w:tc>
      </w:tr>
      <w:tr w:rsidR="00654907" w:rsidRPr="00870F6B" w:rsidTr="000A08AA">
        <w:trPr>
          <w:trHeight w:val="410"/>
        </w:trPr>
        <w:tc>
          <w:tcPr>
            <w:tcW w:w="675" w:type="dxa"/>
            <w:tcBorders>
              <w:bottom w:val="single" w:sz="4" w:space="0" w:color="auto"/>
            </w:tcBorders>
            <w:vAlign w:val="center"/>
          </w:tcPr>
          <w:p w:rsidR="00654907"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8</w:t>
            </w:r>
          </w:p>
        </w:tc>
        <w:tc>
          <w:tcPr>
            <w:tcW w:w="3187" w:type="dxa"/>
            <w:vAlign w:val="center"/>
          </w:tcPr>
          <w:p w:rsidR="00654907" w:rsidRPr="006F23C9" w:rsidRDefault="00654907" w:rsidP="00CA454B">
            <w:pPr>
              <w:spacing w:after="0" w:line="280" w:lineRule="exact"/>
              <w:jc w:val="center"/>
              <w:rPr>
                <w:rFonts w:eastAsia="Calibri" w:cs="Times New Roman"/>
                <w:szCs w:val="24"/>
              </w:rPr>
            </w:pPr>
          </w:p>
        </w:tc>
        <w:tc>
          <w:tcPr>
            <w:tcW w:w="1134"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3"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349" w:type="dxa"/>
            <w:vAlign w:val="center"/>
          </w:tcPr>
          <w:p w:rsidR="00654907" w:rsidRPr="006F23C9" w:rsidRDefault="00654907" w:rsidP="00CA454B">
            <w:pPr>
              <w:spacing w:after="0" w:line="280" w:lineRule="exact"/>
              <w:rPr>
                <w:rFonts w:eastAsia="Calibri" w:cs="Times New Roman"/>
                <w:szCs w:val="24"/>
                <w:lang w:val="en-US"/>
              </w:rPr>
            </w:pPr>
          </w:p>
        </w:tc>
      </w:tr>
      <w:tr w:rsidR="00654907" w:rsidRPr="00870F6B" w:rsidTr="000A08AA">
        <w:trPr>
          <w:trHeight w:val="410"/>
        </w:trPr>
        <w:tc>
          <w:tcPr>
            <w:tcW w:w="675" w:type="dxa"/>
            <w:tcBorders>
              <w:bottom w:val="single" w:sz="4" w:space="0" w:color="auto"/>
            </w:tcBorders>
            <w:vAlign w:val="center"/>
          </w:tcPr>
          <w:p w:rsidR="00654907"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9</w:t>
            </w:r>
          </w:p>
        </w:tc>
        <w:tc>
          <w:tcPr>
            <w:tcW w:w="3187" w:type="dxa"/>
            <w:vAlign w:val="center"/>
          </w:tcPr>
          <w:p w:rsidR="00654907" w:rsidRPr="006F23C9" w:rsidRDefault="00654907" w:rsidP="00CA454B">
            <w:pPr>
              <w:spacing w:after="0" w:line="280" w:lineRule="exact"/>
              <w:jc w:val="center"/>
              <w:rPr>
                <w:rFonts w:eastAsia="Calibri" w:cs="Times New Roman"/>
                <w:szCs w:val="24"/>
              </w:rPr>
            </w:pPr>
          </w:p>
        </w:tc>
        <w:tc>
          <w:tcPr>
            <w:tcW w:w="1134"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3"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349" w:type="dxa"/>
            <w:vAlign w:val="center"/>
          </w:tcPr>
          <w:p w:rsidR="00654907" w:rsidRPr="006F23C9" w:rsidRDefault="00654907" w:rsidP="00CA454B">
            <w:pPr>
              <w:spacing w:after="0" w:line="280" w:lineRule="exact"/>
              <w:rPr>
                <w:rFonts w:eastAsia="Calibri" w:cs="Times New Roman"/>
                <w:szCs w:val="24"/>
                <w:lang w:val="en-US"/>
              </w:rPr>
            </w:pPr>
          </w:p>
        </w:tc>
      </w:tr>
      <w:tr w:rsidR="00654907" w:rsidRPr="00870F6B" w:rsidTr="000A08AA">
        <w:trPr>
          <w:trHeight w:val="410"/>
        </w:trPr>
        <w:tc>
          <w:tcPr>
            <w:tcW w:w="675" w:type="dxa"/>
            <w:tcBorders>
              <w:bottom w:val="single" w:sz="4" w:space="0" w:color="auto"/>
            </w:tcBorders>
            <w:vAlign w:val="center"/>
          </w:tcPr>
          <w:p w:rsidR="00654907" w:rsidRPr="006F23C9" w:rsidRDefault="00087F3A" w:rsidP="00CA454B">
            <w:pPr>
              <w:spacing w:after="0" w:line="280" w:lineRule="exact"/>
              <w:jc w:val="center"/>
              <w:rPr>
                <w:rFonts w:eastAsia="Calibri" w:cs="Times New Roman"/>
                <w:szCs w:val="24"/>
                <w:lang w:val="en-US"/>
              </w:rPr>
            </w:pPr>
            <w:r w:rsidRPr="006F23C9">
              <w:rPr>
                <w:rFonts w:eastAsia="Calibri" w:cs="Times New Roman"/>
                <w:szCs w:val="24"/>
                <w:lang w:val="en-US"/>
              </w:rPr>
              <w:t>D</w:t>
            </w:r>
            <w:r w:rsidR="00654907" w:rsidRPr="006F23C9">
              <w:rPr>
                <w:rFonts w:eastAsia="Calibri" w:cs="Times New Roman"/>
                <w:szCs w:val="24"/>
                <w:lang w:val="en-US"/>
              </w:rPr>
              <w:t>10</w:t>
            </w:r>
          </w:p>
        </w:tc>
        <w:tc>
          <w:tcPr>
            <w:tcW w:w="3187" w:type="dxa"/>
            <w:vAlign w:val="center"/>
          </w:tcPr>
          <w:p w:rsidR="00654907" w:rsidRPr="006F23C9" w:rsidRDefault="00654907" w:rsidP="00CA454B">
            <w:pPr>
              <w:spacing w:after="0" w:line="280" w:lineRule="exact"/>
              <w:jc w:val="center"/>
              <w:rPr>
                <w:rFonts w:eastAsia="Calibri" w:cs="Times New Roman"/>
                <w:szCs w:val="24"/>
              </w:rPr>
            </w:pPr>
          </w:p>
        </w:tc>
        <w:tc>
          <w:tcPr>
            <w:tcW w:w="1134"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3" w:type="dxa"/>
            <w:vAlign w:val="center"/>
          </w:tcPr>
          <w:p w:rsidR="00654907" w:rsidRPr="006F23C9" w:rsidRDefault="00654907" w:rsidP="00CA454B">
            <w:pPr>
              <w:spacing w:after="0" w:line="280" w:lineRule="exact"/>
              <w:jc w:val="center"/>
              <w:rPr>
                <w:rFonts w:eastAsia="Calibri" w:cs="Times New Roman"/>
                <w:szCs w:val="24"/>
                <w:lang w:val="en-US"/>
              </w:rPr>
            </w:pPr>
          </w:p>
        </w:tc>
        <w:tc>
          <w:tcPr>
            <w:tcW w:w="992"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134" w:type="dxa"/>
            <w:tcBorders>
              <w:bottom w:val="single" w:sz="4" w:space="0" w:color="auto"/>
            </w:tcBorders>
            <w:vAlign w:val="center"/>
          </w:tcPr>
          <w:p w:rsidR="00654907" w:rsidRPr="006F23C9" w:rsidRDefault="00654907" w:rsidP="00CA454B">
            <w:pPr>
              <w:spacing w:after="0" w:line="280" w:lineRule="exact"/>
              <w:jc w:val="center"/>
              <w:rPr>
                <w:rFonts w:eastAsia="Calibri" w:cs="Times New Roman"/>
                <w:szCs w:val="24"/>
                <w:lang w:val="en-US"/>
              </w:rPr>
            </w:pPr>
          </w:p>
        </w:tc>
        <w:tc>
          <w:tcPr>
            <w:tcW w:w="1349" w:type="dxa"/>
            <w:vAlign w:val="center"/>
          </w:tcPr>
          <w:p w:rsidR="00654907" w:rsidRPr="006F23C9" w:rsidRDefault="00654907" w:rsidP="00CA454B">
            <w:pPr>
              <w:spacing w:after="0" w:line="280" w:lineRule="exact"/>
              <w:rPr>
                <w:rFonts w:eastAsia="Calibri" w:cs="Times New Roman"/>
                <w:szCs w:val="24"/>
                <w:lang w:val="en-US"/>
              </w:rPr>
            </w:pPr>
          </w:p>
        </w:tc>
      </w:tr>
      <w:tr w:rsidR="006F23C9" w:rsidRPr="00870F6B" w:rsidTr="00775EF2">
        <w:trPr>
          <w:trHeight w:val="487"/>
        </w:trPr>
        <w:tc>
          <w:tcPr>
            <w:tcW w:w="675" w:type="dxa"/>
            <w:shd w:val="clear" w:color="auto" w:fill="D9D9D9" w:themeFill="background1" w:themeFillShade="D9"/>
            <w:vAlign w:val="bottom"/>
          </w:tcPr>
          <w:p w:rsidR="006F23C9" w:rsidRPr="006F23C9" w:rsidRDefault="006F23C9" w:rsidP="00CA454B">
            <w:pPr>
              <w:spacing w:after="0" w:line="280" w:lineRule="exact"/>
              <w:jc w:val="center"/>
              <w:rPr>
                <w:rFonts w:eastAsia="Calibri" w:cs="Times New Roman"/>
                <w:szCs w:val="24"/>
                <w:lang w:val="en-US"/>
              </w:rPr>
            </w:pPr>
          </w:p>
        </w:tc>
        <w:tc>
          <w:tcPr>
            <w:tcW w:w="5314" w:type="dxa"/>
            <w:gridSpan w:val="3"/>
            <w:vAlign w:val="center"/>
          </w:tcPr>
          <w:p w:rsidR="006F23C9" w:rsidRPr="006F23C9" w:rsidRDefault="006F23C9" w:rsidP="00CA454B">
            <w:pPr>
              <w:spacing w:after="0" w:line="280" w:lineRule="exact"/>
              <w:jc w:val="center"/>
              <w:rPr>
                <w:rFonts w:eastAsia="Calibri" w:cs="Times New Roman"/>
                <w:szCs w:val="24"/>
                <w:lang w:val="en-US"/>
              </w:rPr>
            </w:pPr>
            <w:r w:rsidRPr="006F23C9">
              <w:rPr>
                <w:rFonts w:eastAsia="Calibri" w:cs="Times New Roman"/>
                <w:b/>
                <w:szCs w:val="24"/>
                <w:lang w:val="en-US"/>
              </w:rPr>
              <w:t>TOTAL</w:t>
            </w:r>
          </w:p>
        </w:tc>
        <w:tc>
          <w:tcPr>
            <w:tcW w:w="2126" w:type="dxa"/>
            <w:gridSpan w:val="2"/>
            <w:shd w:val="clear" w:color="auto" w:fill="auto"/>
            <w:vAlign w:val="center"/>
          </w:tcPr>
          <w:p w:rsidR="006F23C9" w:rsidRPr="006F23C9" w:rsidRDefault="006F23C9" w:rsidP="00CA454B">
            <w:pPr>
              <w:spacing w:after="0" w:line="280" w:lineRule="exact"/>
              <w:jc w:val="center"/>
              <w:rPr>
                <w:rFonts w:eastAsia="Calibri" w:cs="Times New Roman"/>
                <w:b/>
                <w:szCs w:val="24"/>
                <w:lang w:val="en-US"/>
              </w:rPr>
            </w:pPr>
          </w:p>
        </w:tc>
        <w:tc>
          <w:tcPr>
            <w:tcW w:w="1349" w:type="dxa"/>
            <w:vAlign w:val="center"/>
          </w:tcPr>
          <w:p w:rsidR="006F23C9" w:rsidRPr="006F23C9" w:rsidRDefault="006F23C9" w:rsidP="00CA454B">
            <w:pPr>
              <w:spacing w:after="0" w:line="280" w:lineRule="exact"/>
              <w:jc w:val="center"/>
              <w:rPr>
                <w:rFonts w:eastAsia="Calibri" w:cs="Times New Roman"/>
                <w:b/>
                <w:szCs w:val="24"/>
                <w:lang w:val="en-US"/>
              </w:rPr>
            </w:pPr>
          </w:p>
        </w:tc>
      </w:tr>
    </w:tbl>
    <w:p w:rsidR="006B4800" w:rsidRDefault="006B4800" w:rsidP="000A08AA">
      <w:pPr>
        <w:spacing w:before="120" w:after="120" w:line="276" w:lineRule="auto"/>
        <w:rPr>
          <w:szCs w:val="24"/>
        </w:rPr>
      </w:pPr>
    </w:p>
    <w:p w:rsidR="00F06306" w:rsidRDefault="00F06306" w:rsidP="00F06306">
      <w:pPr>
        <w:spacing w:before="120" w:after="120"/>
        <w:ind w:left="-505"/>
        <w:rPr>
          <w:szCs w:val="24"/>
        </w:rPr>
      </w:pPr>
    </w:p>
    <w:p w:rsidR="00F06306" w:rsidRDefault="00376C4B" w:rsidP="00F06306">
      <w:r>
        <w:t xml:space="preserve">Company Stamp / </w:t>
      </w:r>
      <w:r w:rsidR="00F06306" w:rsidRPr="00FB795F">
        <w:t>Signature:</w:t>
      </w:r>
    </w:p>
    <w:p w:rsidR="00026A27" w:rsidRDefault="00026A27" w:rsidP="00F06306"/>
    <w:p w:rsidR="00026A27" w:rsidRPr="00FB795F" w:rsidRDefault="00026A27"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5" w:rsidRDefault="009B5905">
      <w:pPr>
        <w:spacing w:after="0"/>
      </w:pPr>
      <w:r>
        <w:separator/>
      </w:r>
    </w:p>
  </w:endnote>
  <w:endnote w:type="continuationSeparator" w:id="0">
    <w:p w:rsidR="009B5905" w:rsidRDefault="009B5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80"/>
    <w:family w:val="auto"/>
    <w:pitch w:val="variable"/>
    <w:sig w:usb0="01000001" w:usb1="08070708" w:usb2="1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94602"/>
      <w:docPartObj>
        <w:docPartGallery w:val="Page Numbers (Bottom of Page)"/>
        <w:docPartUnique/>
      </w:docPartObj>
    </w:sdtPr>
    <w:sdtEndPr>
      <w:rPr>
        <w:noProof/>
      </w:rPr>
    </w:sdtEndPr>
    <w:sdtContent>
      <w:p w:rsidR="0099071E" w:rsidRDefault="0099071E">
        <w:pPr>
          <w:pStyle w:val="Footer"/>
        </w:pPr>
        <w:r>
          <w:fldChar w:fldCharType="begin"/>
        </w:r>
        <w:r>
          <w:instrText xml:space="preserve"> PAGE   \* MERGEFORMAT </w:instrText>
        </w:r>
        <w:r>
          <w:fldChar w:fldCharType="separate"/>
        </w:r>
        <w:r w:rsidR="006F23C9">
          <w:rPr>
            <w:noProof/>
          </w:rPr>
          <w:t>3</w:t>
        </w:r>
        <w:r>
          <w:rPr>
            <w:noProof/>
          </w:rPr>
          <w:fldChar w:fldCharType="end"/>
        </w:r>
      </w:p>
    </w:sdtContent>
  </w:sdt>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1E" w:rsidRPr="001601C1" w:rsidRDefault="0099071E" w:rsidP="00F327BE">
    <w:pPr>
      <w:pStyle w:val="Footer"/>
      <w:ind w:left="2880" w:firstLine="720"/>
      <w:rPr>
        <w:rFonts w:ascii="Times New Roman" w:hAnsi="Times New Roman"/>
        <w:sz w:val="22"/>
        <w:szCs w:val="22"/>
      </w:rPr>
    </w:pPr>
    <w:r>
      <w:rPr>
        <w:rFonts w:ascii="Times New Roman" w:hAnsi="Times New Roman"/>
        <w:b/>
        <w:sz w:val="22"/>
        <w:szCs w:val="22"/>
      </w:rPr>
      <w:t>IO</w:t>
    </w:r>
    <w:r w:rsidR="004B18EE">
      <w:rPr>
        <w:rFonts w:ascii="Times New Roman" w:hAnsi="Times New Roman"/>
        <w:b/>
        <w:sz w:val="22"/>
        <w:szCs w:val="22"/>
      </w:rPr>
      <w:t>/16</w:t>
    </w:r>
    <w:r w:rsidR="008F3A36" w:rsidRPr="001601C1">
      <w:rPr>
        <w:rFonts w:ascii="Times New Roman" w:hAnsi="Times New Roman"/>
        <w:b/>
        <w:sz w:val="22"/>
        <w:szCs w:val="22"/>
      </w:rPr>
      <w:t>/CFE/1</w:t>
    </w:r>
    <w:r w:rsidR="00F06306">
      <w:rPr>
        <w:rFonts w:ascii="Times New Roman" w:hAnsi="Times New Roman"/>
        <w:b/>
        <w:sz w:val="22"/>
        <w:szCs w:val="22"/>
      </w:rPr>
      <w:t>2</w:t>
    </w:r>
    <w:r w:rsidR="00FB592F">
      <w:rPr>
        <w:rFonts w:ascii="Times New Roman" w:hAnsi="Times New Roman"/>
        <w:b/>
        <w:sz w:val="22"/>
        <w:szCs w:val="22"/>
      </w:rPr>
      <w:t>441</w:t>
    </w:r>
    <w:r w:rsidR="008F3A36" w:rsidRPr="001601C1">
      <w:rPr>
        <w:rFonts w:ascii="Times New Roman" w:hAnsi="Times New Roman"/>
        <w:b/>
        <w:sz w:val="22"/>
        <w:szCs w:val="22"/>
      </w:rPr>
      <w:t>/</w:t>
    </w:r>
    <w:r w:rsidR="00FB592F">
      <w:rPr>
        <w:rFonts w:ascii="Times New Roman" w:hAnsi="Times New Roman"/>
        <w:b/>
        <w:sz w:val="22"/>
        <w:szCs w:val="22"/>
      </w:rPr>
      <w:t>VF</w:t>
    </w:r>
    <w:r w:rsidR="008F3A36" w:rsidRPr="001601C1">
      <w:rPr>
        <w:rFonts w:ascii="Times New Roman" w:hAnsi="Times New Roman"/>
        <w:b/>
        <w:sz w:val="22"/>
        <w:szCs w:val="22"/>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5" w:rsidRDefault="009B5905">
      <w:pPr>
        <w:spacing w:after="0"/>
      </w:pPr>
      <w:r>
        <w:separator/>
      </w:r>
    </w:p>
  </w:footnote>
  <w:footnote w:type="continuationSeparator" w:id="0">
    <w:p w:rsidR="009B5905" w:rsidRDefault="009B5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26" w:rsidRPr="00B13E23" w:rsidRDefault="007E3126" w:rsidP="007E3126">
    <w:pPr>
      <w:tabs>
        <w:tab w:val="center" w:pos="4153"/>
        <w:tab w:val="right" w:pos="8306"/>
      </w:tabs>
      <w:jc w:val="center"/>
      <w:rPr>
        <w:i/>
        <w:sz w:val="32"/>
        <w:szCs w:val="32"/>
      </w:rPr>
    </w:pPr>
    <w:r>
      <w:rPr>
        <w:b/>
        <w:bCs/>
        <w:i/>
        <w:sz w:val="32"/>
        <w:szCs w:val="32"/>
      </w:rPr>
      <w:t xml:space="preserve">Analysis and Integration of the Visible Spectroscopy Reference System </w:t>
    </w: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3" w:rsidRPr="00B13E23" w:rsidRDefault="00EE7D52" w:rsidP="00B13E23">
    <w:pPr>
      <w:tabs>
        <w:tab w:val="center" w:pos="4153"/>
        <w:tab w:val="right" w:pos="8306"/>
      </w:tabs>
      <w:jc w:val="center"/>
      <w:rPr>
        <w:i/>
        <w:sz w:val="32"/>
        <w:szCs w:val="32"/>
      </w:rPr>
    </w:pPr>
    <w:r>
      <w:rPr>
        <w:b/>
        <w:bCs/>
        <w:i/>
        <w:sz w:val="32"/>
        <w:szCs w:val="32"/>
      </w:rPr>
      <w:t xml:space="preserve">Analysis and Integration of the Visible Spectroscopy Reference System </w:t>
    </w:r>
  </w:p>
  <w:p w:rsidR="00565BD5" w:rsidRPr="00B13E23" w:rsidRDefault="00565BD5" w:rsidP="00B1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26C6EF6"/>
    <w:multiLevelType w:val="hybridMultilevel"/>
    <w:tmpl w:val="AA7CF354"/>
    <w:lvl w:ilvl="0" w:tplc="C8A05606">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26A27"/>
    <w:rsid w:val="00055849"/>
    <w:rsid w:val="000706C9"/>
    <w:rsid w:val="0007468B"/>
    <w:rsid w:val="00083065"/>
    <w:rsid w:val="0008501F"/>
    <w:rsid w:val="00087F3A"/>
    <w:rsid w:val="0009618B"/>
    <w:rsid w:val="000972D6"/>
    <w:rsid w:val="000A00FE"/>
    <w:rsid w:val="000A08AA"/>
    <w:rsid w:val="000A3C77"/>
    <w:rsid w:val="000B2EB0"/>
    <w:rsid w:val="000C6438"/>
    <w:rsid w:val="000E780E"/>
    <w:rsid w:val="00101D8B"/>
    <w:rsid w:val="0012095D"/>
    <w:rsid w:val="001241A7"/>
    <w:rsid w:val="001324D6"/>
    <w:rsid w:val="00134DC1"/>
    <w:rsid w:val="00151D5A"/>
    <w:rsid w:val="00155605"/>
    <w:rsid w:val="001601C1"/>
    <w:rsid w:val="00162E82"/>
    <w:rsid w:val="00164E7F"/>
    <w:rsid w:val="00193230"/>
    <w:rsid w:val="001A588B"/>
    <w:rsid w:val="001A6E39"/>
    <w:rsid w:val="001B239F"/>
    <w:rsid w:val="001D26CD"/>
    <w:rsid w:val="001E5681"/>
    <w:rsid w:val="001F3191"/>
    <w:rsid w:val="001F42F3"/>
    <w:rsid w:val="00210F8D"/>
    <w:rsid w:val="00226AA4"/>
    <w:rsid w:val="00230397"/>
    <w:rsid w:val="002375BE"/>
    <w:rsid w:val="00262045"/>
    <w:rsid w:val="00265CA2"/>
    <w:rsid w:val="00271C87"/>
    <w:rsid w:val="00275355"/>
    <w:rsid w:val="00275B91"/>
    <w:rsid w:val="00286883"/>
    <w:rsid w:val="00287E5E"/>
    <w:rsid w:val="002A18D2"/>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18EE"/>
    <w:rsid w:val="004B7338"/>
    <w:rsid w:val="004C2879"/>
    <w:rsid w:val="004D015D"/>
    <w:rsid w:val="004D26D4"/>
    <w:rsid w:val="005018B8"/>
    <w:rsid w:val="00503E15"/>
    <w:rsid w:val="00522D00"/>
    <w:rsid w:val="005241F6"/>
    <w:rsid w:val="00525DDF"/>
    <w:rsid w:val="00527E5E"/>
    <w:rsid w:val="00533711"/>
    <w:rsid w:val="00553474"/>
    <w:rsid w:val="00565BD5"/>
    <w:rsid w:val="005733E2"/>
    <w:rsid w:val="00577F5C"/>
    <w:rsid w:val="00582B4D"/>
    <w:rsid w:val="00583C63"/>
    <w:rsid w:val="00596CBE"/>
    <w:rsid w:val="005B3930"/>
    <w:rsid w:val="005C0AD5"/>
    <w:rsid w:val="005E3473"/>
    <w:rsid w:val="005E574D"/>
    <w:rsid w:val="005F0C29"/>
    <w:rsid w:val="00605DA8"/>
    <w:rsid w:val="006115AE"/>
    <w:rsid w:val="0064203C"/>
    <w:rsid w:val="00652F2C"/>
    <w:rsid w:val="00654907"/>
    <w:rsid w:val="00662E34"/>
    <w:rsid w:val="00674EA9"/>
    <w:rsid w:val="006860AD"/>
    <w:rsid w:val="00687EC1"/>
    <w:rsid w:val="00695AA5"/>
    <w:rsid w:val="006A41FE"/>
    <w:rsid w:val="006B4800"/>
    <w:rsid w:val="006E3902"/>
    <w:rsid w:val="006F23C9"/>
    <w:rsid w:val="00731AB7"/>
    <w:rsid w:val="0075223B"/>
    <w:rsid w:val="00756976"/>
    <w:rsid w:val="00767EA2"/>
    <w:rsid w:val="00772F30"/>
    <w:rsid w:val="0078219C"/>
    <w:rsid w:val="00791189"/>
    <w:rsid w:val="007A77F0"/>
    <w:rsid w:val="007C0CC3"/>
    <w:rsid w:val="007E1B8D"/>
    <w:rsid w:val="007E3126"/>
    <w:rsid w:val="008020B7"/>
    <w:rsid w:val="00806895"/>
    <w:rsid w:val="00807E02"/>
    <w:rsid w:val="00811C00"/>
    <w:rsid w:val="008143C7"/>
    <w:rsid w:val="008261D6"/>
    <w:rsid w:val="00833423"/>
    <w:rsid w:val="00834E95"/>
    <w:rsid w:val="00857720"/>
    <w:rsid w:val="00870F6B"/>
    <w:rsid w:val="0088047A"/>
    <w:rsid w:val="00891585"/>
    <w:rsid w:val="008A23C0"/>
    <w:rsid w:val="008B2FEC"/>
    <w:rsid w:val="008B4A85"/>
    <w:rsid w:val="008C67AC"/>
    <w:rsid w:val="008E173E"/>
    <w:rsid w:val="008F384E"/>
    <w:rsid w:val="008F3A36"/>
    <w:rsid w:val="00900A34"/>
    <w:rsid w:val="0091424B"/>
    <w:rsid w:val="00954ACA"/>
    <w:rsid w:val="00956B32"/>
    <w:rsid w:val="00956FFD"/>
    <w:rsid w:val="00961CB9"/>
    <w:rsid w:val="00975189"/>
    <w:rsid w:val="00976407"/>
    <w:rsid w:val="00977E70"/>
    <w:rsid w:val="0099071E"/>
    <w:rsid w:val="00991DE4"/>
    <w:rsid w:val="009945DF"/>
    <w:rsid w:val="0099548B"/>
    <w:rsid w:val="009A4253"/>
    <w:rsid w:val="009B5905"/>
    <w:rsid w:val="009C1251"/>
    <w:rsid w:val="009C6230"/>
    <w:rsid w:val="00A0208D"/>
    <w:rsid w:val="00A05EE2"/>
    <w:rsid w:val="00A10157"/>
    <w:rsid w:val="00A138B0"/>
    <w:rsid w:val="00A14675"/>
    <w:rsid w:val="00A328E9"/>
    <w:rsid w:val="00A37D92"/>
    <w:rsid w:val="00A43DC3"/>
    <w:rsid w:val="00A6003B"/>
    <w:rsid w:val="00A81D76"/>
    <w:rsid w:val="00A82057"/>
    <w:rsid w:val="00A9608D"/>
    <w:rsid w:val="00AA29E8"/>
    <w:rsid w:val="00AB30CA"/>
    <w:rsid w:val="00AB657F"/>
    <w:rsid w:val="00AC2985"/>
    <w:rsid w:val="00AD2A5F"/>
    <w:rsid w:val="00AD3ADF"/>
    <w:rsid w:val="00AE0C57"/>
    <w:rsid w:val="00AE3132"/>
    <w:rsid w:val="00AE4225"/>
    <w:rsid w:val="00AF02AF"/>
    <w:rsid w:val="00AF187A"/>
    <w:rsid w:val="00B13E23"/>
    <w:rsid w:val="00B708A7"/>
    <w:rsid w:val="00B713D5"/>
    <w:rsid w:val="00B77FDF"/>
    <w:rsid w:val="00B8200C"/>
    <w:rsid w:val="00BC391F"/>
    <w:rsid w:val="00BC7EE2"/>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6BE"/>
    <w:rsid w:val="00CE7C33"/>
    <w:rsid w:val="00CF383B"/>
    <w:rsid w:val="00D113A3"/>
    <w:rsid w:val="00D17E3D"/>
    <w:rsid w:val="00D33707"/>
    <w:rsid w:val="00D55C64"/>
    <w:rsid w:val="00D570F2"/>
    <w:rsid w:val="00D57FC1"/>
    <w:rsid w:val="00D82AA0"/>
    <w:rsid w:val="00D85E48"/>
    <w:rsid w:val="00D9059A"/>
    <w:rsid w:val="00DA28AC"/>
    <w:rsid w:val="00DB36C5"/>
    <w:rsid w:val="00DB3EC1"/>
    <w:rsid w:val="00DC12AB"/>
    <w:rsid w:val="00DF07B3"/>
    <w:rsid w:val="00DF3124"/>
    <w:rsid w:val="00DF5043"/>
    <w:rsid w:val="00E025B1"/>
    <w:rsid w:val="00E11DEF"/>
    <w:rsid w:val="00E125CB"/>
    <w:rsid w:val="00E20733"/>
    <w:rsid w:val="00E269A8"/>
    <w:rsid w:val="00E3483C"/>
    <w:rsid w:val="00E41FF3"/>
    <w:rsid w:val="00E45E1A"/>
    <w:rsid w:val="00E57438"/>
    <w:rsid w:val="00E727E5"/>
    <w:rsid w:val="00E733FF"/>
    <w:rsid w:val="00E759E3"/>
    <w:rsid w:val="00E9585B"/>
    <w:rsid w:val="00EA5F33"/>
    <w:rsid w:val="00EB15DF"/>
    <w:rsid w:val="00EB3378"/>
    <w:rsid w:val="00EB4181"/>
    <w:rsid w:val="00EB462B"/>
    <w:rsid w:val="00EB52B4"/>
    <w:rsid w:val="00EC23C5"/>
    <w:rsid w:val="00EC7D10"/>
    <w:rsid w:val="00ED2130"/>
    <w:rsid w:val="00ED25A7"/>
    <w:rsid w:val="00EE7D52"/>
    <w:rsid w:val="00F00B5C"/>
    <w:rsid w:val="00F06306"/>
    <w:rsid w:val="00F1594D"/>
    <w:rsid w:val="00F327BE"/>
    <w:rsid w:val="00F5673E"/>
    <w:rsid w:val="00F614B6"/>
    <w:rsid w:val="00F62C51"/>
    <w:rsid w:val="00F825AE"/>
    <w:rsid w:val="00FA33A8"/>
    <w:rsid w:val="00FA56BB"/>
    <w:rsid w:val="00FB592F"/>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424B"/>
    <w:pPr>
      <w:spacing w:after="0"/>
      <w:ind w:right="-567"/>
      <w:jc w:val="left"/>
    </w:pPr>
    <w:rPr>
      <w:rFonts w:ascii="Arial" w:hAnsi="Arial"/>
      <w:sz w:val="16"/>
    </w:rPr>
  </w:style>
  <w:style w:type="character" w:customStyle="1" w:styleId="FooterChar">
    <w:name w:val="Footer Char"/>
    <w:basedOn w:val="DefaultParagraphFont"/>
    <w:link w:val="Footer"/>
    <w:uiPriority w:val="99"/>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424B"/>
    <w:pPr>
      <w:spacing w:after="0"/>
      <w:ind w:right="-567"/>
      <w:jc w:val="left"/>
    </w:pPr>
    <w:rPr>
      <w:rFonts w:ascii="Arial" w:hAnsi="Arial"/>
      <w:sz w:val="16"/>
    </w:rPr>
  </w:style>
  <w:style w:type="character" w:customStyle="1" w:styleId="FooterChar">
    <w:name w:val="Footer Char"/>
    <w:basedOn w:val="DefaultParagraphFont"/>
    <w:link w:val="Footer"/>
    <w:uiPriority w:val="99"/>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Fisher Virginia EXT</cp:lastModifiedBy>
  <cp:revision>16</cp:revision>
  <cp:lastPrinted>2014-09-05T14:25:00Z</cp:lastPrinted>
  <dcterms:created xsi:type="dcterms:W3CDTF">2015-11-23T16:59:00Z</dcterms:created>
  <dcterms:modified xsi:type="dcterms:W3CDTF">2016-01-15T13:08:00Z</dcterms:modified>
</cp:coreProperties>
</file>